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902" w:rsidRDefault="00186902"/>
    <w:p w:rsidR="00186902" w:rsidRDefault="00186902" w:rsidP="00B71481">
      <w:pPr>
        <w:jc w:val="both"/>
      </w:pPr>
      <w:r w:rsidRPr="00186902">
        <w:rPr>
          <w:b/>
          <w:sz w:val="28"/>
          <w:szCs w:val="28"/>
        </w:rPr>
        <w:t>Creative</w:t>
      </w:r>
      <w:r>
        <w:rPr>
          <w:b/>
          <w:sz w:val="28"/>
          <w:szCs w:val="28"/>
        </w:rPr>
        <w:t xml:space="preserve"> New Zealand</w:t>
      </w:r>
    </w:p>
    <w:p w:rsidR="00186902" w:rsidRDefault="00186902" w:rsidP="00B71481">
      <w:pPr>
        <w:jc w:val="both"/>
      </w:pPr>
      <w:r>
        <w:t>Creative NZ is New Zealand’s national agency for developing the arts and works with local city and district councils to deliver the Creative Communities Scheme.</w:t>
      </w:r>
    </w:p>
    <w:p w:rsidR="00186902" w:rsidRDefault="00186902" w:rsidP="00B71481">
      <w:pPr>
        <w:jc w:val="both"/>
      </w:pPr>
      <w:r>
        <w:t>Creative NZ encourages, supports and promotes the arts in New Zealand for the benefit of all New Zealanders.  Programmes support participation in the arts, not just by professional artists, but by all New Zealanders.</w:t>
      </w:r>
    </w:p>
    <w:p w:rsidR="00186902" w:rsidRDefault="00186902" w:rsidP="00B71481">
      <w:pPr>
        <w:jc w:val="both"/>
        <w:rPr>
          <w:b/>
          <w:sz w:val="28"/>
          <w:szCs w:val="28"/>
        </w:rPr>
      </w:pPr>
      <w:r>
        <w:t>The Creative Communities Scheme (CCS) is one of the ways we fund a broad range of arts projects in local communities. The Arts Council of New Zealand Toi Aotearoa Act 2014 allows us to allocate funding to other organisations so that they can administer grants in support of arts projects - this includes local councils that have agreed to become community arts providers. We have a written agreement with your local council to administer CCS.</w:t>
      </w:r>
      <w:r w:rsidRPr="00186902">
        <w:rPr>
          <w:b/>
          <w:sz w:val="28"/>
          <w:szCs w:val="28"/>
        </w:rPr>
        <w:t xml:space="preserve"> </w:t>
      </w:r>
    </w:p>
    <w:p w:rsidR="00186902" w:rsidRPr="00186902" w:rsidRDefault="00186902" w:rsidP="00B71481">
      <w:pPr>
        <w:jc w:val="both"/>
        <w:rPr>
          <w:b/>
          <w:sz w:val="28"/>
          <w:szCs w:val="28"/>
        </w:rPr>
      </w:pPr>
      <w:r w:rsidRPr="00186902">
        <w:rPr>
          <w:b/>
          <w:sz w:val="28"/>
          <w:szCs w:val="28"/>
        </w:rPr>
        <w:t>Creative Communities Scheme</w:t>
      </w:r>
    </w:p>
    <w:p w:rsidR="00186902" w:rsidRDefault="00186902" w:rsidP="00B71481">
      <w:pPr>
        <w:jc w:val="both"/>
        <w:rPr>
          <w:rFonts w:cs="Arial"/>
          <w:sz w:val="24"/>
          <w:szCs w:val="24"/>
        </w:rPr>
      </w:pPr>
      <w:r>
        <w:t xml:space="preserve">The CCS provides funding to communities so New Zealanders can be involved in local arts activities. The scheme supports a wide range of arts projects </w:t>
      </w:r>
      <w:r>
        <w:rPr>
          <w:rFonts w:cs="Arial"/>
          <w:sz w:val="24"/>
          <w:szCs w:val="24"/>
        </w:rPr>
        <w:t>including: C</w:t>
      </w:r>
      <w:r w:rsidRPr="00365B0B">
        <w:rPr>
          <w:rFonts w:cs="Arial"/>
          <w:sz w:val="24"/>
          <w:szCs w:val="24"/>
        </w:rPr>
        <w:t>raft/</w:t>
      </w:r>
      <w:r>
        <w:rPr>
          <w:rFonts w:cs="Arial"/>
          <w:sz w:val="24"/>
          <w:szCs w:val="24"/>
        </w:rPr>
        <w:t>O</w:t>
      </w:r>
      <w:r w:rsidRPr="00365B0B">
        <w:rPr>
          <w:rFonts w:cs="Arial"/>
          <w:sz w:val="24"/>
          <w:szCs w:val="24"/>
        </w:rPr>
        <w:t xml:space="preserve">bject arts, </w:t>
      </w:r>
      <w:r>
        <w:rPr>
          <w:rFonts w:cs="Arial"/>
          <w:sz w:val="24"/>
          <w:szCs w:val="24"/>
        </w:rPr>
        <w:t xml:space="preserve">Dance, </w:t>
      </w:r>
      <w:proofErr w:type="spellStart"/>
      <w:r>
        <w:rPr>
          <w:rFonts w:cs="Arial"/>
          <w:sz w:val="24"/>
          <w:szCs w:val="24"/>
        </w:rPr>
        <w:t>I</w:t>
      </w:r>
      <w:r w:rsidRPr="00365B0B">
        <w:rPr>
          <w:rFonts w:cs="Arial"/>
          <w:sz w:val="24"/>
          <w:szCs w:val="24"/>
        </w:rPr>
        <w:t>nterarts</w:t>
      </w:r>
      <w:proofErr w:type="spellEnd"/>
      <w:r w:rsidRPr="00365B0B">
        <w:rPr>
          <w:rFonts w:cs="Arial"/>
          <w:sz w:val="24"/>
          <w:szCs w:val="24"/>
        </w:rPr>
        <w:t xml:space="preserve">, </w:t>
      </w:r>
      <w:r>
        <w:rPr>
          <w:rFonts w:cs="Arial"/>
          <w:sz w:val="24"/>
          <w:szCs w:val="24"/>
        </w:rPr>
        <w:t>L</w:t>
      </w:r>
      <w:r w:rsidRPr="00365B0B">
        <w:rPr>
          <w:rFonts w:cs="Arial"/>
          <w:sz w:val="24"/>
          <w:szCs w:val="24"/>
        </w:rPr>
        <w:t xml:space="preserve">iterature, </w:t>
      </w:r>
      <w:proofErr w:type="spellStart"/>
      <w:r>
        <w:rPr>
          <w:rFonts w:cs="Arial"/>
          <w:sz w:val="24"/>
          <w:szCs w:val="24"/>
        </w:rPr>
        <w:t>Ng</w:t>
      </w:r>
      <w:r w:rsidRPr="00365B0B">
        <w:rPr>
          <w:rFonts w:cs="Arial"/>
          <w:sz w:val="24"/>
          <w:szCs w:val="24"/>
        </w:rPr>
        <w:t>ā</w:t>
      </w:r>
      <w:proofErr w:type="spellEnd"/>
      <w:r>
        <w:rPr>
          <w:rFonts w:cs="Arial"/>
          <w:sz w:val="24"/>
          <w:szCs w:val="24"/>
        </w:rPr>
        <w:t xml:space="preserve"> Toi </w:t>
      </w:r>
      <w:r w:rsidRPr="00365B0B">
        <w:rPr>
          <w:rFonts w:cs="Arial"/>
          <w:sz w:val="24"/>
          <w:szCs w:val="24"/>
        </w:rPr>
        <w:t>Māori</w:t>
      </w:r>
      <w:r>
        <w:rPr>
          <w:rFonts w:cs="Arial"/>
          <w:sz w:val="24"/>
          <w:szCs w:val="24"/>
        </w:rPr>
        <w:t>, M</w:t>
      </w:r>
      <w:r w:rsidRPr="00365B0B">
        <w:rPr>
          <w:rFonts w:cs="Arial"/>
          <w:sz w:val="24"/>
          <w:szCs w:val="24"/>
        </w:rPr>
        <w:t>ulti</w:t>
      </w:r>
      <w:r>
        <w:rPr>
          <w:rFonts w:cs="Arial"/>
          <w:sz w:val="24"/>
          <w:szCs w:val="24"/>
        </w:rPr>
        <w:t>disciplinary artforms, Music, Pacific a</w:t>
      </w:r>
      <w:r w:rsidRPr="00365B0B">
        <w:rPr>
          <w:rFonts w:cs="Arial"/>
          <w:sz w:val="24"/>
          <w:szCs w:val="24"/>
        </w:rPr>
        <w:t xml:space="preserve">rts, </w:t>
      </w:r>
      <w:r>
        <w:rPr>
          <w:rFonts w:cs="Arial"/>
          <w:sz w:val="24"/>
          <w:szCs w:val="24"/>
        </w:rPr>
        <w:t>Theatre and V</w:t>
      </w:r>
      <w:r w:rsidRPr="00365B0B">
        <w:rPr>
          <w:rFonts w:cs="Arial"/>
          <w:sz w:val="24"/>
          <w:szCs w:val="24"/>
        </w:rPr>
        <w:t>isual arts.</w:t>
      </w:r>
    </w:p>
    <w:p w:rsidR="0037620A" w:rsidRDefault="0037620A" w:rsidP="00B71481">
      <w:pPr>
        <w:jc w:val="both"/>
        <w:rPr>
          <w:rFonts w:cs="Arial"/>
          <w:sz w:val="24"/>
          <w:szCs w:val="24"/>
        </w:rPr>
      </w:pPr>
      <w:r>
        <w:t xml:space="preserve">More information is available at </w:t>
      </w:r>
      <w:hyperlink r:id="rId7" w:history="1">
        <w:r w:rsidRPr="00AC4357">
          <w:rPr>
            <w:rStyle w:val="Hyperlink"/>
          </w:rPr>
          <w:t>http://www.creativenz.govt.nz/find-funding/funds/creative-communities-scheme</w:t>
        </w:r>
      </w:hyperlink>
      <w:r>
        <w:t xml:space="preserve"> </w:t>
      </w:r>
    </w:p>
    <w:p w:rsidR="00186902" w:rsidRDefault="00186902" w:rsidP="00B71481">
      <w:pPr>
        <w:jc w:val="both"/>
        <w:rPr>
          <w:b/>
          <w:sz w:val="28"/>
          <w:szCs w:val="28"/>
        </w:rPr>
      </w:pPr>
      <w:r>
        <w:rPr>
          <w:b/>
          <w:sz w:val="28"/>
          <w:szCs w:val="28"/>
        </w:rPr>
        <w:t xml:space="preserve">Assessment </w:t>
      </w:r>
      <w:r w:rsidRPr="00186902">
        <w:rPr>
          <w:b/>
          <w:sz w:val="28"/>
          <w:szCs w:val="28"/>
        </w:rPr>
        <w:t>Comm</w:t>
      </w:r>
      <w:r>
        <w:rPr>
          <w:b/>
          <w:sz w:val="28"/>
          <w:szCs w:val="28"/>
        </w:rPr>
        <w:t>ittees</w:t>
      </w:r>
    </w:p>
    <w:p w:rsidR="00186902" w:rsidRDefault="00186902" w:rsidP="00B71481">
      <w:pPr>
        <w:jc w:val="both"/>
      </w:pPr>
      <w:r>
        <w:t>Assessment committees are at the heart of the success of the Creative Communities Scheme. Their main role is assessing applications and allocating funding, in line with any specific local priorities that have been set by your council.</w:t>
      </w:r>
    </w:p>
    <w:p w:rsidR="00186902" w:rsidRDefault="00186902" w:rsidP="00B71481">
      <w:pPr>
        <w:jc w:val="both"/>
      </w:pPr>
      <w:r>
        <w:t>The assessors (the members of the assessment committee) should collectively have a broad knowledge of the arts activity in your local area. Other functions of committee members include:</w:t>
      </w:r>
    </w:p>
    <w:p w:rsidR="00186902" w:rsidRDefault="00186902" w:rsidP="00B71481">
      <w:pPr>
        <w:pStyle w:val="ListParagraph"/>
        <w:numPr>
          <w:ilvl w:val="0"/>
          <w:numId w:val="2"/>
        </w:numPr>
        <w:jc w:val="both"/>
      </w:pPr>
      <w:r>
        <w:t>discussing and making recommendations for promoting the scheme locally</w:t>
      </w:r>
    </w:p>
    <w:p w:rsidR="00186902" w:rsidRDefault="00186902" w:rsidP="00B71481">
      <w:pPr>
        <w:pStyle w:val="ListParagraph"/>
        <w:numPr>
          <w:ilvl w:val="0"/>
          <w:numId w:val="2"/>
        </w:numPr>
        <w:jc w:val="both"/>
      </w:pPr>
      <w:r>
        <w:t>receiving reports on funded projects and discussing completed projects</w:t>
      </w:r>
    </w:p>
    <w:p w:rsidR="00186902" w:rsidRDefault="00186902" w:rsidP="00B71481">
      <w:pPr>
        <w:pStyle w:val="ListParagraph"/>
        <w:numPr>
          <w:ilvl w:val="0"/>
          <w:numId w:val="2"/>
        </w:numPr>
        <w:jc w:val="both"/>
      </w:pPr>
      <w:r>
        <w:t>attending performances, exhibitions and other events funded by the Creative Communities Scheme</w:t>
      </w:r>
    </w:p>
    <w:p w:rsidR="00186902" w:rsidRDefault="00186902" w:rsidP="00B71481">
      <w:pPr>
        <w:pStyle w:val="ListParagraph"/>
        <w:numPr>
          <w:ilvl w:val="0"/>
          <w:numId w:val="2"/>
        </w:numPr>
        <w:jc w:val="both"/>
      </w:pPr>
      <w:r>
        <w:t>attending meetings organised by Creative New Zealand</w:t>
      </w:r>
    </w:p>
    <w:p w:rsidR="00186902" w:rsidRDefault="00186902" w:rsidP="00B71481">
      <w:pPr>
        <w:pStyle w:val="ListParagraph"/>
        <w:numPr>
          <w:ilvl w:val="0"/>
          <w:numId w:val="2"/>
        </w:numPr>
        <w:jc w:val="both"/>
      </w:pPr>
      <w:r>
        <w:t>contributing to the Annual Evaluation Report to Creative New Zealand</w:t>
      </w:r>
    </w:p>
    <w:p w:rsidR="00E628C4" w:rsidRDefault="00186902" w:rsidP="00E628C4">
      <w:pPr>
        <w:pStyle w:val="ListParagraph"/>
        <w:numPr>
          <w:ilvl w:val="0"/>
          <w:numId w:val="2"/>
        </w:numPr>
        <w:jc w:val="both"/>
      </w:pPr>
      <w:r>
        <w:t xml:space="preserve">electing new community representatives to the committee after a public nomination process </w:t>
      </w:r>
    </w:p>
    <w:p w:rsidR="00E75CFF" w:rsidRDefault="00370DA1" w:rsidP="00E75CFF">
      <w:pPr>
        <w:rPr>
          <w:b/>
          <w:sz w:val="28"/>
          <w:szCs w:val="28"/>
        </w:rPr>
      </w:pPr>
      <w:r>
        <w:t xml:space="preserve">More information is available at </w:t>
      </w:r>
      <w:hyperlink r:id="rId8" w:history="1">
        <w:r w:rsidRPr="00F644AC">
          <w:rPr>
            <w:rStyle w:val="Hyperlink"/>
          </w:rPr>
          <w:t>http://ccs.creativenz.govt.nz/help/ccs-assessors-guide</w:t>
        </w:r>
      </w:hyperlink>
      <w:r>
        <w:t xml:space="preserve"> </w:t>
      </w:r>
      <w:r>
        <w:rPr>
          <w:b/>
          <w:sz w:val="28"/>
          <w:szCs w:val="28"/>
        </w:rPr>
        <w:br w:type="page"/>
      </w:r>
    </w:p>
    <w:p w:rsidR="001A7DBD" w:rsidRDefault="001A7DBD" w:rsidP="00E75CFF">
      <w:pPr>
        <w:jc w:val="center"/>
        <w:rPr>
          <w:b/>
          <w:sz w:val="28"/>
          <w:szCs w:val="28"/>
        </w:rPr>
      </w:pPr>
    </w:p>
    <w:p w:rsidR="00B71481" w:rsidRPr="00B71481" w:rsidRDefault="00B71481" w:rsidP="00E75CFF">
      <w:pPr>
        <w:jc w:val="center"/>
        <w:rPr>
          <w:b/>
          <w:sz w:val="28"/>
          <w:szCs w:val="28"/>
        </w:rPr>
      </w:pPr>
      <w:r w:rsidRPr="00B71481">
        <w:rPr>
          <w:b/>
          <w:sz w:val="28"/>
          <w:szCs w:val="28"/>
        </w:rPr>
        <w:t>Creative Communities New Zealand Assessment</w:t>
      </w:r>
    </w:p>
    <w:p w:rsidR="00A209FB" w:rsidRPr="00B71481" w:rsidRDefault="00B71481" w:rsidP="00B71481">
      <w:pPr>
        <w:pStyle w:val="NoSpacing"/>
        <w:jc w:val="center"/>
        <w:rPr>
          <w:b/>
          <w:sz w:val="28"/>
          <w:szCs w:val="28"/>
        </w:rPr>
      </w:pPr>
      <w:r w:rsidRPr="00B71481">
        <w:rPr>
          <w:b/>
          <w:sz w:val="28"/>
          <w:szCs w:val="28"/>
        </w:rPr>
        <w:t>Committee Nomination Form</w:t>
      </w:r>
    </w:p>
    <w:p w:rsidR="00B71481" w:rsidRDefault="00B71481" w:rsidP="00B71481">
      <w:pPr>
        <w:jc w:val="both"/>
        <w:rPr>
          <w:sz w:val="24"/>
          <w:szCs w:val="24"/>
        </w:rPr>
      </w:pPr>
    </w:p>
    <w:p w:rsidR="00822D7D" w:rsidRPr="008E6986" w:rsidRDefault="00822D7D" w:rsidP="00B71481">
      <w:pPr>
        <w:jc w:val="both"/>
        <w:rPr>
          <w:sz w:val="24"/>
          <w:szCs w:val="24"/>
        </w:rPr>
      </w:pPr>
      <w:r w:rsidRPr="008E6986">
        <w:rPr>
          <w:sz w:val="24"/>
          <w:szCs w:val="24"/>
        </w:rPr>
        <w:t>The term of office is three years and candidates should</w:t>
      </w:r>
      <w:r w:rsidR="00B71481">
        <w:rPr>
          <w:sz w:val="24"/>
          <w:szCs w:val="24"/>
        </w:rPr>
        <w:t xml:space="preserve"> ideally</w:t>
      </w:r>
      <w:r w:rsidRPr="008E6986">
        <w:rPr>
          <w:sz w:val="24"/>
          <w:szCs w:val="24"/>
        </w:rPr>
        <w:t>:</w:t>
      </w:r>
    </w:p>
    <w:p w:rsidR="00822D7D" w:rsidRPr="008E6986" w:rsidRDefault="00822D7D" w:rsidP="00B71481">
      <w:pPr>
        <w:pStyle w:val="ListParagraph"/>
        <w:numPr>
          <w:ilvl w:val="0"/>
          <w:numId w:val="1"/>
        </w:numPr>
        <w:jc w:val="both"/>
        <w:rPr>
          <w:sz w:val="24"/>
          <w:szCs w:val="24"/>
        </w:rPr>
      </w:pPr>
      <w:r w:rsidRPr="008E6986">
        <w:rPr>
          <w:sz w:val="24"/>
          <w:szCs w:val="24"/>
        </w:rPr>
        <w:t>Be a resident in the Wairarapa</w:t>
      </w:r>
      <w:r w:rsidR="00B71481">
        <w:rPr>
          <w:sz w:val="24"/>
          <w:szCs w:val="24"/>
        </w:rPr>
        <w:t>, preferably Carterton</w:t>
      </w:r>
    </w:p>
    <w:p w:rsidR="00822D7D" w:rsidRPr="008E6986" w:rsidRDefault="00822D7D" w:rsidP="00B71481">
      <w:pPr>
        <w:pStyle w:val="ListParagraph"/>
        <w:numPr>
          <w:ilvl w:val="0"/>
          <w:numId w:val="1"/>
        </w:numPr>
        <w:jc w:val="both"/>
        <w:rPr>
          <w:sz w:val="24"/>
          <w:szCs w:val="24"/>
        </w:rPr>
      </w:pPr>
      <w:r w:rsidRPr="008E6986">
        <w:rPr>
          <w:sz w:val="24"/>
          <w:szCs w:val="24"/>
        </w:rPr>
        <w:t>Have a wide interest in the arts</w:t>
      </w:r>
      <w:r w:rsidR="00B71481">
        <w:rPr>
          <w:sz w:val="24"/>
          <w:szCs w:val="24"/>
        </w:rPr>
        <w:t xml:space="preserve"> and/or interest in a specific art form</w:t>
      </w:r>
    </w:p>
    <w:p w:rsidR="00370DA1" w:rsidRDefault="00822D7D" w:rsidP="00370DA1">
      <w:pPr>
        <w:pStyle w:val="ListParagraph"/>
        <w:numPr>
          <w:ilvl w:val="0"/>
          <w:numId w:val="1"/>
        </w:numPr>
        <w:spacing w:line="360" w:lineRule="auto"/>
        <w:jc w:val="both"/>
        <w:rPr>
          <w:sz w:val="24"/>
          <w:szCs w:val="24"/>
        </w:rPr>
      </w:pPr>
      <w:r w:rsidRPr="001A7DBD">
        <w:rPr>
          <w:sz w:val="24"/>
          <w:szCs w:val="24"/>
        </w:rPr>
        <w:t>Have a broad overview of the role of arts in the community</w:t>
      </w:r>
    </w:p>
    <w:p w:rsidR="001A7DBD" w:rsidRPr="001A7DBD" w:rsidRDefault="001A7DBD" w:rsidP="001A7DBD">
      <w:pPr>
        <w:pStyle w:val="ListParagraph"/>
        <w:spacing w:line="360" w:lineRule="auto"/>
        <w:jc w:val="both"/>
        <w:rPr>
          <w:sz w:val="24"/>
          <w:szCs w:val="24"/>
        </w:rPr>
      </w:pPr>
    </w:p>
    <w:p w:rsidR="00370DA1" w:rsidRPr="008E6986" w:rsidRDefault="0090636C" w:rsidP="00370DA1">
      <w:pPr>
        <w:spacing w:line="360" w:lineRule="auto"/>
        <w:jc w:val="both"/>
        <w:rPr>
          <w:sz w:val="24"/>
          <w:szCs w:val="24"/>
        </w:rPr>
      </w:pPr>
      <w:r>
        <w:rPr>
          <w:sz w:val="24"/>
          <w:szCs w:val="24"/>
        </w:rPr>
        <w:t>Nominee’s</w:t>
      </w:r>
      <w:r w:rsidR="00822D7D" w:rsidRPr="008E6986">
        <w:rPr>
          <w:sz w:val="24"/>
          <w:szCs w:val="24"/>
        </w:rPr>
        <w:t xml:space="preserve"> Name </w:t>
      </w:r>
      <w:r w:rsidR="00822D7D" w:rsidRPr="008E6986">
        <w:rPr>
          <w:sz w:val="24"/>
          <w:szCs w:val="24"/>
        </w:rPr>
        <w:tab/>
        <w:t>_________________________________________________________</w:t>
      </w:r>
    </w:p>
    <w:p w:rsidR="00822D7D" w:rsidRPr="008E6986" w:rsidRDefault="00822D7D" w:rsidP="00370DA1">
      <w:pPr>
        <w:spacing w:line="360" w:lineRule="auto"/>
        <w:jc w:val="both"/>
        <w:rPr>
          <w:sz w:val="24"/>
          <w:szCs w:val="24"/>
        </w:rPr>
      </w:pPr>
      <w:r w:rsidRPr="008E6986">
        <w:rPr>
          <w:sz w:val="24"/>
          <w:szCs w:val="24"/>
        </w:rPr>
        <w:t xml:space="preserve">Address </w:t>
      </w:r>
      <w:r w:rsidRPr="008E6986">
        <w:rPr>
          <w:sz w:val="24"/>
          <w:szCs w:val="24"/>
        </w:rPr>
        <w:tab/>
        <w:t>__________________________________</w:t>
      </w:r>
      <w:r w:rsidR="003623F7">
        <w:rPr>
          <w:sz w:val="24"/>
          <w:szCs w:val="24"/>
        </w:rPr>
        <w:t>_____________________________</w:t>
      </w:r>
    </w:p>
    <w:p w:rsidR="00822D7D" w:rsidRPr="008E6986" w:rsidRDefault="00822D7D" w:rsidP="00370DA1">
      <w:pPr>
        <w:spacing w:line="360" w:lineRule="auto"/>
        <w:jc w:val="both"/>
        <w:rPr>
          <w:sz w:val="24"/>
          <w:szCs w:val="24"/>
        </w:rPr>
      </w:pPr>
      <w:r w:rsidRPr="008E6986">
        <w:rPr>
          <w:sz w:val="24"/>
          <w:szCs w:val="24"/>
        </w:rPr>
        <w:tab/>
      </w:r>
      <w:r w:rsidRPr="008E6986">
        <w:rPr>
          <w:sz w:val="24"/>
          <w:szCs w:val="24"/>
        </w:rPr>
        <w:tab/>
        <w:t>__________________________________</w:t>
      </w:r>
      <w:r w:rsidR="003623F7">
        <w:rPr>
          <w:sz w:val="24"/>
          <w:szCs w:val="24"/>
        </w:rPr>
        <w:t>_____________________________</w:t>
      </w:r>
    </w:p>
    <w:p w:rsidR="00822D7D" w:rsidRDefault="00822D7D" w:rsidP="00370DA1">
      <w:pPr>
        <w:spacing w:line="360" w:lineRule="auto"/>
        <w:jc w:val="both"/>
        <w:rPr>
          <w:sz w:val="24"/>
          <w:szCs w:val="24"/>
        </w:rPr>
      </w:pPr>
      <w:r w:rsidRPr="008E6986">
        <w:rPr>
          <w:sz w:val="24"/>
          <w:szCs w:val="24"/>
        </w:rPr>
        <w:t>Phone No</w:t>
      </w:r>
      <w:r w:rsidRPr="008E6986">
        <w:rPr>
          <w:sz w:val="24"/>
          <w:szCs w:val="24"/>
        </w:rPr>
        <w:tab/>
        <w:t>___</w:t>
      </w:r>
      <w:r w:rsidR="008E6986">
        <w:rPr>
          <w:sz w:val="24"/>
          <w:szCs w:val="24"/>
        </w:rPr>
        <w:t>______</w:t>
      </w:r>
      <w:r w:rsidRPr="008E6986">
        <w:rPr>
          <w:sz w:val="24"/>
          <w:szCs w:val="24"/>
        </w:rPr>
        <w:t>_</w:t>
      </w:r>
      <w:r w:rsidR="008E6986">
        <w:rPr>
          <w:sz w:val="24"/>
          <w:szCs w:val="24"/>
        </w:rPr>
        <w:t>________________ (</w:t>
      </w:r>
      <w:r w:rsidR="008E6986" w:rsidRPr="003623F7">
        <w:rPr>
          <w:i/>
          <w:sz w:val="24"/>
          <w:szCs w:val="24"/>
        </w:rPr>
        <w:t>home</w:t>
      </w:r>
      <w:r w:rsidR="008E6986">
        <w:rPr>
          <w:sz w:val="24"/>
          <w:szCs w:val="24"/>
        </w:rPr>
        <w:t>) __________________</w:t>
      </w:r>
      <w:r w:rsidR="003623F7">
        <w:rPr>
          <w:sz w:val="24"/>
          <w:szCs w:val="24"/>
        </w:rPr>
        <w:t>______ (</w:t>
      </w:r>
      <w:r w:rsidR="003623F7" w:rsidRPr="003623F7">
        <w:rPr>
          <w:i/>
          <w:sz w:val="24"/>
          <w:szCs w:val="24"/>
        </w:rPr>
        <w:t>other</w:t>
      </w:r>
      <w:r w:rsidRPr="008E6986">
        <w:rPr>
          <w:sz w:val="24"/>
          <w:szCs w:val="24"/>
        </w:rPr>
        <w:t>)</w:t>
      </w:r>
    </w:p>
    <w:p w:rsidR="003623F7" w:rsidRPr="008E6986" w:rsidRDefault="003623F7" w:rsidP="00370DA1">
      <w:pPr>
        <w:spacing w:line="360" w:lineRule="auto"/>
        <w:jc w:val="both"/>
        <w:rPr>
          <w:sz w:val="24"/>
          <w:szCs w:val="24"/>
        </w:rPr>
      </w:pPr>
      <w:r>
        <w:rPr>
          <w:sz w:val="24"/>
          <w:szCs w:val="24"/>
        </w:rPr>
        <w:t>Email</w:t>
      </w:r>
      <w:r>
        <w:rPr>
          <w:sz w:val="24"/>
          <w:szCs w:val="24"/>
        </w:rPr>
        <w:tab/>
        <w:t>_____________________________________________________________________</w:t>
      </w:r>
    </w:p>
    <w:p w:rsidR="00721186" w:rsidRDefault="00721186" w:rsidP="00370DA1">
      <w:pPr>
        <w:spacing w:line="360" w:lineRule="auto"/>
        <w:jc w:val="both"/>
        <w:rPr>
          <w:sz w:val="24"/>
          <w:szCs w:val="24"/>
        </w:rPr>
      </w:pPr>
    </w:p>
    <w:p w:rsidR="00822D7D" w:rsidRPr="008E6986" w:rsidRDefault="00822D7D" w:rsidP="00370DA1">
      <w:pPr>
        <w:spacing w:line="360" w:lineRule="auto"/>
        <w:jc w:val="both"/>
        <w:rPr>
          <w:sz w:val="24"/>
          <w:szCs w:val="24"/>
        </w:rPr>
      </w:pPr>
      <w:r w:rsidRPr="008E6986">
        <w:rPr>
          <w:sz w:val="24"/>
          <w:szCs w:val="24"/>
        </w:rPr>
        <w:t>Nominee</w:t>
      </w:r>
      <w:r w:rsidR="00DE1C57">
        <w:rPr>
          <w:sz w:val="24"/>
          <w:szCs w:val="24"/>
        </w:rPr>
        <w:t>’</w:t>
      </w:r>
      <w:r w:rsidRPr="008E6986">
        <w:rPr>
          <w:sz w:val="24"/>
          <w:szCs w:val="24"/>
        </w:rPr>
        <w:t>s art interests and experience</w:t>
      </w:r>
      <w:r w:rsidR="001A7DBD">
        <w:rPr>
          <w:sz w:val="24"/>
          <w:szCs w:val="24"/>
        </w:rPr>
        <w:t xml:space="preserve"> (</w:t>
      </w:r>
      <w:proofErr w:type="gramStart"/>
      <w:r w:rsidR="001A7DBD">
        <w:rPr>
          <w:sz w:val="24"/>
          <w:szCs w:val="24"/>
        </w:rPr>
        <w:t>continue on</w:t>
      </w:r>
      <w:proofErr w:type="gramEnd"/>
      <w:r w:rsidR="001A7DBD">
        <w:rPr>
          <w:sz w:val="24"/>
          <w:szCs w:val="24"/>
        </w:rPr>
        <w:t xml:space="preserve"> separate page if required):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822D7D" w:rsidRPr="008E6986" w:rsidTr="008E6986">
        <w:trPr>
          <w:trHeight w:val="454"/>
        </w:trPr>
        <w:tc>
          <w:tcPr>
            <w:tcW w:w="9242" w:type="dxa"/>
          </w:tcPr>
          <w:p w:rsidR="00822D7D" w:rsidRPr="008E6986" w:rsidRDefault="00822D7D" w:rsidP="00370DA1">
            <w:pPr>
              <w:spacing w:line="360" w:lineRule="auto"/>
              <w:jc w:val="both"/>
              <w:rPr>
                <w:sz w:val="24"/>
                <w:szCs w:val="24"/>
              </w:rPr>
            </w:pPr>
          </w:p>
        </w:tc>
      </w:tr>
      <w:tr w:rsidR="00822D7D" w:rsidRPr="008E6986" w:rsidTr="008E6986">
        <w:trPr>
          <w:trHeight w:val="454"/>
        </w:trPr>
        <w:tc>
          <w:tcPr>
            <w:tcW w:w="9242" w:type="dxa"/>
          </w:tcPr>
          <w:p w:rsidR="00822D7D" w:rsidRPr="008E6986" w:rsidRDefault="00822D7D" w:rsidP="00370DA1">
            <w:pPr>
              <w:spacing w:line="360" w:lineRule="auto"/>
              <w:jc w:val="both"/>
              <w:rPr>
                <w:sz w:val="24"/>
                <w:szCs w:val="24"/>
              </w:rPr>
            </w:pPr>
          </w:p>
        </w:tc>
      </w:tr>
      <w:tr w:rsidR="00822D7D" w:rsidRPr="008E6986" w:rsidTr="008E6986">
        <w:trPr>
          <w:trHeight w:val="454"/>
        </w:trPr>
        <w:tc>
          <w:tcPr>
            <w:tcW w:w="9242" w:type="dxa"/>
          </w:tcPr>
          <w:p w:rsidR="00822D7D" w:rsidRPr="008E6986" w:rsidRDefault="00822D7D" w:rsidP="00370DA1">
            <w:pPr>
              <w:spacing w:line="360" w:lineRule="auto"/>
              <w:jc w:val="both"/>
              <w:rPr>
                <w:sz w:val="24"/>
                <w:szCs w:val="24"/>
              </w:rPr>
            </w:pPr>
          </w:p>
        </w:tc>
      </w:tr>
      <w:tr w:rsidR="003623F7" w:rsidRPr="008E6986" w:rsidTr="008E6986">
        <w:trPr>
          <w:trHeight w:val="454"/>
        </w:trPr>
        <w:tc>
          <w:tcPr>
            <w:tcW w:w="9242" w:type="dxa"/>
          </w:tcPr>
          <w:p w:rsidR="003623F7" w:rsidRPr="008E6986" w:rsidRDefault="003623F7" w:rsidP="00370DA1">
            <w:pPr>
              <w:spacing w:line="360" w:lineRule="auto"/>
              <w:jc w:val="both"/>
              <w:rPr>
                <w:sz w:val="24"/>
                <w:szCs w:val="24"/>
              </w:rPr>
            </w:pPr>
          </w:p>
        </w:tc>
      </w:tr>
      <w:tr w:rsidR="00B71481" w:rsidRPr="008E6986" w:rsidTr="008E6986">
        <w:trPr>
          <w:trHeight w:val="454"/>
        </w:trPr>
        <w:tc>
          <w:tcPr>
            <w:tcW w:w="9242" w:type="dxa"/>
          </w:tcPr>
          <w:p w:rsidR="00B71481" w:rsidRPr="008E6986" w:rsidRDefault="00B71481" w:rsidP="00370DA1">
            <w:pPr>
              <w:spacing w:line="360" w:lineRule="auto"/>
              <w:jc w:val="both"/>
              <w:rPr>
                <w:sz w:val="24"/>
                <w:szCs w:val="24"/>
              </w:rPr>
            </w:pPr>
          </w:p>
        </w:tc>
      </w:tr>
      <w:tr w:rsidR="00B71481" w:rsidRPr="008E6986" w:rsidTr="008E6986">
        <w:trPr>
          <w:trHeight w:val="454"/>
        </w:trPr>
        <w:tc>
          <w:tcPr>
            <w:tcW w:w="9242" w:type="dxa"/>
          </w:tcPr>
          <w:p w:rsidR="00B71481" w:rsidRPr="008E6986" w:rsidRDefault="00B71481" w:rsidP="00370DA1">
            <w:pPr>
              <w:spacing w:line="360" w:lineRule="auto"/>
              <w:jc w:val="both"/>
              <w:rPr>
                <w:sz w:val="24"/>
                <w:szCs w:val="24"/>
              </w:rPr>
            </w:pPr>
          </w:p>
        </w:tc>
      </w:tr>
      <w:tr w:rsidR="00B71481" w:rsidRPr="008E6986" w:rsidTr="008E6986">
        <w:trPr>
          <w:trHeight w:val="454"/>
        </w:trPr>
        <w:tc>
          <w:tcPr>
            <w:tcW w:w="9242" w:type="dxa"/>
          </w:tcPr>
          <w:p w:rsidR="00B71481" w:rsidRPr="008E6986" w:rsidRDefault="00B71481" w:rsidP="00370DA1">
            <w:pPr>
              <w:spacing w:line="360" w:lineRule="auto"/>
              <w:jc w:val="both"/>
              <w:rPr>
                <w:sz w:val="24"/>
                <w:szCs w:val="24"/>
              </w:rPr>
            </w:pPr>
          </w:p>
        </w:tc>
      </w:tr>
      <w:tr w:rsidR="00E75CFF" w:rsidRPr="008E6986" w:rsidTr="008E6986">
        <w:trPr>
          <w:trHeight w:val="454"/>
        </w:trPr>
        <w:tc>
          <w:tcPr>
            <w:tcW w:w="9242" w:type="dxa"/>
          </w:tcPr>
          <w:p w:rsidR="00E75CFF" w:rsidRPr="008E6986" w:rsidRDefault="00E75CFF" w:rsidP="00370DA1">
            <w:pPr>
              <w:spacing w:line="360" w:lineRule="auto"/>
              <w:jc w:val="both"/>
              <w:rPr>
                <w:sz w:val="24"/>
                <w:szCs w:val="24"/>
              </w:rPr>
            </w:pPr>
          </w:p>
        </w:tc>
      </w:tr>
      <w:tr w:rsidR="00E75CFF" w:rsidRPr="008E6986" w:rsidTr="008E6986">
        <w:trPr>
          <w:trHeight w:val="454"/>
        </w:trPr>
        <w:tc>
          <w:tcPr>
            <w:tcW w:w="9242" w:type="dxa"/>
          </w:tcPr>
          <w:p w:rsidR="00E75CFF" w:rsidRPr="008E6986" w:rsidRDefault="00E75CFF" w:rsidP="00370DA1">
            <w:pPr>
              <w:spacing w:line="360" w:lineRule="auto"/>
              <w:jc w:val="both"/>
              <w:rPr>
                <w:sz w:val="24"/>
                <w:szCs w:val="24"/>
              </w:rPr>
            </w:pPr>
          </w:p>
        </w:tc>
      </w:tr>
      <w:tr w:rsidR="00E75CFF" w:rsidRPr="008E6986" w:rsidTr="008E6986">
        <w:trPr>
          <w:trHeight w:val="454"/>
        </w:trPr>
        <w:tc>
          <w:tcPr>
            <w:tcW w:w="9242" w:type="dxa"/>
          </w:tcPr>
          <w:p w:rsidR="00E75CFF" w:rsidRPr="008E6986" w:rsidRDefault="00E75CFF" w:rsidP="00370DA1">
            <w:pPr>
              <w:spacing w:line="360" w:lineRule="auto"/>
              <w:jc w:val="both"/>
              <w:rPr>
                <w:sz w:val="24"/>
                <w:szCs w:val="24"/>
              </w:rPr>
            </w:pPr>
          </w:p>
        </w:tc>
      </w:tr>
    </w:tbl>
    <w:p w:rsidR="00822D7D" w:rsidRPr="008E6986" w:rsidRDefault="00822D7D" w:rsidP="00B71481">
      <w:pPr>
        <w:jc w:val="both"/>
        <w:rPr>
          <w:sz w:val="24"/>
          <w:szCs w:val="24"/>
        </w:rPr>
      </w:pPr>
    </w:p>
    <w:tbl>
      <w:tblPr>
        <w:tblStyle w:val="TableGrid"/>
        <w:tblW w:w="0" w:type="auto"/>
        <w:tblLook w:val="04A0" w:firstRow="1" w:lastRow="0" w:firstColumn="1" w:lastColumn="0" w:noHBand="0" w:noVBand="1"/>
      </w:tblPr>
      <w:tblGrid>
        <w:gridCol w:w="1668"/>
        <w:gridCol w:w="1559"/>
        <w:gridCol w:w="6015"/>
      </w:tblGrid>
      <w:tr w:rsidR="008E6986" w:rsidTr="003623F7">
        <w:trPr>
          <w:trHeight w:val="454"/>
        </w:trPr>
        <w:tc>
          <w:tcPr>
            <w:tcW w:w="1668" w:type="dxa"/>
            <w:tcBorders>
              <w:top w:val="nil"/>
              <w:left w:val="nil"/>
              <w:bottom w:val="nil"/>
              <w:right w:val="nil"/>
            </w:tcBorders>
            <w:vAlign w:val="center"/>
          </w:tcPr>
          <w:p w:rsidR="008E6986" w:rsidRDefault="00370DA1" w:rsidP="00370DA1">
            <w:pPr>
              <w:spacing w:line="360" w:lineRule="auto"/>
              <w:jc w:val="both"/>
              <w:rPr>
                <w:sz w:val="24"/>
                <w:szCs w:val="24"/>
              </w:rPr>
            </w:pPr>
            <w:r>
              <w:br w:type="page"/>
            </w:r>
            <w:r w:rsidR="008E6986">
              <w:rPr>
                <w:sz w:val="24"/>
                <w:szCs w:val="24"/>
              </w:rPr>
              <w:t>Nominated by</w:t>
            </w:r>
          </w:p>
        </w:tc>
        <w:tc>
          <w:tcPr>
            <w:tcW w:w="1559"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Name</w:t>
            </w:r>
          </w:p>
        </w:tc>
        <w:tc>
          <w:tcPr>
            <w:tcW w:w="6015" w:type="dxa"/>
            <w:tcBorders>
              <w:top w:val="nil"/>
              <w:left w:val="nil"/>
              <w:right w:val="nil"/>
            </w:tcBorders>
          </w:tcPr>
          <w:p w:rsidR="008E6986" w:rsidRDefault="008E6986" w:rsidP="00370DA1">
            <w:pPr>
              <w:spacing w:line="360" w:lineRule="auto"/>
              <w:jc w:val="both"/>
              <w:rPr>
                <w:sz w:val="24"/>
                <w:szCs w:val="24"/>
              </w:rPr>
            </w:pPr>
          </w:p>
        </w:tc>
      </w:tr>
      <w:tr w:rsidR="008E6986" w:rsidTr="008E6986">
        <w:trPr>
          <w:trHeight w:val="454"/>
        </w:trPr>
        <w:tc>
          <w:tcPr>
            <w:tcW w:w="1668" w:type="dxa"/>
            <w:tcBorders>
              <w:top w:val="nil"/>
              <w:left w:val="nil"/>
              <w:bottom w:val="nil"/>
              <w:right w:val="nil"/>
            </w:tcBorders>
          </w:tcPr>
          <w:p w:rsidR="008E6986" w:rsidRDefault="008E6986" w:rsidP="00370DA1">
            <w:pPr>
              <w:spacing w:line="360" w:lineRule="auto"/>
              <w:jc w:val="both"/>
              <w:rPr>
                <w:sz w:val="24"/>
                <w:szCs w:val="24"/>
              </w:rPr>
            </w:pPr>
          </w:p>
        </w:tc>
        <w:tc>
          <w:tcPr>
            <w:tcW w:w="1559"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O</w:t>
            </w:r>
            <w:r w:rsidR="00DE1C57">
              <w:rPr>
                <w:sz w:val="24"/>
                <w:szCs w:val="24"/>
              </w:rPr>
              <w:t>r</w:t>
            </w:r>
            <w:r>
              <w:rPr>
                <w:sz w:val="24"/>
                <w:szCs w:val="24"/>
              </w:rPr>
              <w:t>ganisation</w:t>
            </w:r>
            <w:r w:rsidR="0090636C">
              <w:rPr>
                <w:sz w:val="24"/>
                <w:szCs w:val="24"/>
              </w:rPr>
              <w:t xml:space="preserve"> (</w:t>
            </w:r>
            <w:r w:rsidR="0090636C" w:rsidRPr="0090636C">
              <w:rPr>
                <w:i/>
                <w:sz w:val="24"/>
                <w:szCs w:val="24"/>
              </w:rPr>
              <w:t>if applicable</w:t>
            </w:r>
            <w:r w:rsidR="0090636C">
              <w:rPr>
                <w:sz w:val="24"/>
                <w:szCs w:val="24"/>
              </w:rPr>
              <w:t>)</w:t>
            </w:r>
          </w:p>
        </w:tc>
        <w:tc>
          <w:tcPr>
            <w:tcW w:w="6015" w:type="dxa"/>
            <w:tcBorders>
              <w:left w:val="nil"/>
              <w:right w:val="nil"/>
            </w:tcBorders>
          </w:tcPr>
          <w:p w:rsidR="008E6986" w:rsidRDefault="008E6986" w:rsidP="00370DA1">
            <w:pPr>
              <w:spacing w:line="360" w:lineRule="auto"/>
              <w:jc w:val="both"/>
              <w:rPr>
                <w:sz w:val="24"/>
                <w:szCs w:val="24"/>
              </w:rPr>
            </w:pPr>
          </w:p>
        </w:tc>
      </w:tr>
      <w:tr w:rsidR="008E6986" w:rsidTr="008E6986">
        <w:trPr>
          <w:trHeight w:val="454"/>
        </w:trPr>
        <w:tc>
          <w:tcPr>
            <w:tcW w:w="1668" w:type="dxa"/>
            <w:tcBorders>
              <w:top w:val="nil"/>
              <w:left w:val="nil"/>
              <w:bottom w:val="nil"/>
              <w:right w:val="nil"/>
            </w:tcBorders>
          </w:tcPr>
          <w:p w:rsidR="008E6986" w:rsidRDefault="008E6986" w:rsidP="00370DA1">
            <w:pPr>
              <w:spacing w:line="360" w:lineRule="auto"/>
              <w:jc w:val="both"/>
              <w:rPr>
                <w:sz w:val="24"/>
                <w:szCs w:val="24"/>
              </w:rPr>
            </w:pPr>
          </w:p>
        </w:tc>
        <w:tc>
          <w:tcPr>
            <w:tcW w:w="1559"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Phone</w:t>
            </w:r>
          </w:p>
        </w:tc>
        <w:tc>
          <w:tcPr>
            <w:tcW w:w="6015" w:type="dxa"/>
            <w:tcBorders>
              <w:left w:val="nil"/>
              <w:right w:val="nil"/>
            </w:tcBorders>
            <w:vAlign w:val="center"/>
          </w:tcPr>
          <w:p w:rsidR="008E6986" w:rsidRPr="003623F7" w:rsidRDefault="008E6986" w:rsidP="00370DA1">
            <w:pPr>
              <w:spacing w:line="360" w:lineRule="auto"/>
              <w:jc w:val="both"/>
              <w:rPr>
                <w:i/>
                <w:sz w:val="24"/>
                <w:szCs w:val="24"/>
              </w:rPr>
            </w:pPr>
          </w:p>
        </w:tc>
      </w:tr>
    </w:tbl>
    <w:p w:rsidR="00822D7D" w:rsidRDefault="00822D7D" w:rsidP="00370DA1">
      <w:pPr>
        <w:spacing w:line="360" w:lineRule="auto"/>
        <w:jc w:val="both"/>
        <w:rPr>
          <w:sz w:val="24"/>
          <w:szCs w:val="24"/>
        </w:rPr>
      </w:pPr>
    </w:p>
    <w:tbl>
      <w:tblPr>
        <w:tblStyle w:val="TableGrid"/>
        <w:tblW w:w="0" w:type="auto"/>
        <w:tblLook w:val="04A0" w:firstRow="1" w:lastRow="0" w:firstColumn="1" w:lastColumn="0" w:noHBand="0" w:noVBand="1"/>
      </w:tblPr>
      <w:tblGrid>
        <w:gridCol w:w="1668"/>
        <w:gridCol w:w="1559"/>
        <w:gridCol w:w="6015"/>
      </w:tblGrid>
      <w:tr w:rsidR="008E6986" w:rsidTr="003623F7">
        <w:trPr>
          <w:trHeight w:val="454"/>
        </w:trPr>
        <w:tc>
          <w:tcPr>
            <w:tcW w:w="1668"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Seconded by</w:t>
            </w:r>
          </w:p>
        </w:tc>
        <w:tc>
          <w:tcPr>
            <w:tcW w:w="1559"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Name</w:t>
            </w:r>
          </w:p>
        </w:tc>
        <w:tc>
          <w:tcPr>
            <w:tcW w:w="6015" w:type="dxa"/>
            <w:tcBorders>
              <w:top w:val="nil"/>
              <w:left w:val="nil"/>
              <w:right w:val="nil"/>
            </w:tcBorders>
          </w:tcPr>
          <w:p w:rsidR="008E6986" w:rsidRDefault="008E6986" w:rsidP="00370DA1">
            <w:pPr>
              <w:spacing w:line="360" w:lineRule="auto"/>
              <w:jc w:val="both"/>
              <w:rPr>
                <w:sz w:val="24"/>
                <w:szCs w:val="24"/>
              </w:rPr>
            </w:pPr>
          </w:p>
        </w:tc>
      </w:tr>
      <w:tr w:rsidR="008E6986" w:rsidTr="008E6986">
        <w:trPr>
          <w:trHeight w:val="454"/>
        </w:trPr>
        <w:tc>
          <w:tcPr>
            <w:tcW w:w="1668" w:type="dxa"/>
            <w:tcBorders>
              <w:top w:val="nil"/>
              <w:left w:val="nil"/>
              <w:bottom w:val="nil"/>
              <w:right w:val="nil"/>
            </w:tcBorders>
          </w:tcPr>
          <w:p w:rsidR="008E6986" w:rsidRDefault="008E6986" w:rsidP="00370DA1">
            <w:pPr>
              <w:spacing w:line="360" w:lineRule="auto"/>
              <w:jc w:val="both"/>
              <w:rPr>
                <w:sz w:val="24"/>
                <w:szCs w:val="24"/>
              </w:rPr>
            </w:pPr>
          </w:p>
        </w:tc>
        <w:tc>
          <w:tcPr>
            <w:tcW w:w="1559"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O</w:t>
            </w:r>
            <w:r w:rsidR="00DE1C57">
              <w:rPr>
                <w:sz w:val="24"/>
                <w:szCs w:val="24"/>
              </w:rPr>
              <w:t>r</w:t>
            </w:r>
            <w:r>
              <w:rPr>
                <w:sz w:val="24"/>
                <w:szCs w:val="24"/>
              </w:rPr>
              <w:t>ganisation</w:t>
            </w:r>
            <w:r w:rsidR="0090636C">
              <w:rPr>
                <w:sz w:val="24"/>
                <w:szCs w:val="24"/>
              </w:rPr>
              <w:t xml:space="preserve"> (</w:t>
            </w:r>
            <w:r w:rsidR="0090636C" w:rsidRPr="0090636C">
              <w:rPr>
                <w:i/>
                <w:sz w:val="24"/>
                <w:szCs w:val="24"/>
              </w:rPr>
              <w:t>if applicable</w:t>
            </w:r>
            <w:r w:rsidR="0090636C">
              <w:rPr>
                <w:sz w:val="24"/>
                <w:szCs w:val="24"/>
              </w:rPr>
              <w:t>)</w:t>
            </w:r>
          </w:p>
        </w:tc>
        <w:tc>
          <w:tcPr>
            <w:tcW w:w="6015" w:type="dxa"/>
            <w:tcBorders>
              <w:left w:val="nil"/>
              <w:right w:val="nil"/>
            </w:tcBorders>
          </w:tcPr>
          <w:p w:rsidR="008E6986" w:rsidRDefault="008E6986" w:rsidP="00370DA1">
            <w:pPr>
              <w:spacing w:line="360" w:lineRule="auto"/>
              <w:jc w:val="both"/>
              <w:rPr>
                <w:sz w:val="24"/>
                <w:szCs w:val="24"/>
              </w:rPr>
            </w:pPr>
          </w:p>
        </w:tc>
      </w:tr>
      <w:tr w:rsidR="008E6986" w:rsidTr="008E6986">
        <w:trPr>
          <w:trHeight w:val="454"/>
        </w:trPr>
        <w:tc>
          <w:tcPr>
            <w:tcW w:w="1668" w:type="dxa"/>
            <w:tcBorders>
              <w:top w:val="nil"/>
              <w:left w:val="nil"/>
              <w:bottom w:val="nil"/>
              <w:right w:val="nil"/>
            </w:tcBorders>
          </w:tcPr>
          <w:p w:rsidR="008E6986" w:rsidRDefault="008E6986" w:rsidP="00370DA1">
            <w:pPr>
              <w:spacing w:line="360" w:lineRule="auto"/>
              <w:jc w:val="both"/>
              <w:rPr>
                <w:sz w:val="24"/>
                <w:szCs w:val="24"/>
              </w:rPr>
            </w:pPr>
          </w:p>
        </w:tc>
        <w:tc>
          <w:tcPr>
            <w:tcW w:w="1559" w:type="dxa"/>
            <w:tcBorders>
              <w:top w:val="nil"/>
              <w:left w:val="nil"/>
              <w:bottom w:val="nil"/>
              <w:right w:val="nil"/>
            </w:tcBorders>
            <w:vAlign w:val="center"/>
          </w:tcPr>
          <w:p w:rsidR="008E6986" w:rsidRDefault="008E6986" w:rsidP="00370DA1">
            <w:pPr>
              <w:spacing w:line="360" w:lineRule="auto"/>
              <w:jc w:val="both"/>
              <w:rPr>
                <w:sz w:val="24"/>
                <w:szCs w:val="24"/>
              </w:rPr>
            </w:pPr>
            <w:r>
              <w:rPr>
                <w:sz w:val="24"/>
                <w:szCs w:val="24"/>
              </w:rPr>
              <w:t>Phone</w:t>
            </w:r>
          </w:p>
        </w:tc>
        <w:tc>
          <w:tcPr>
            <w:tcW w:w="6015" w:type="dxa"/>
            <w:tcBorders>
              <w:left w:val="nil"/>
              <w:right w:val="nil"/>
            </w:tcBorders>
            <w:vAlign w:val="center"/>
          </w:tcPr>
          <w:p w:rsidR="008E6986" w:rsidRPr="003623F7" w:rsidRDefault="008E6986" w:rsidP="00370DA1">
            <w:pPr>
              <w:spacing w:line="360" w:lineRule="auto"/>
              <w:jc w:val="both"/>
              <w:rPr>
                <w:i/>
                <w:sz w:val="24"/>
                <w:szCs w:val="24"/>
              </w:rPr>
            </w:pPr>
          </w:p>
        </w:tc>
      </w:tr>
    </w:tbl>
    <w:p w:rsidR="003623F7" w:rsidRDefault="003623F7" w:rsidP="00B71481">
      <w:pPr>
        <w:jc w:val="both"/>
        <w:rPr>
          <w:sz w:val="24"/>
          <w:szCs w:val="24"/>
        </w:rPr>
      </w:pPr>
    </w:p>
    <w:p w:rsidR="003623F7" w:rsidRDefault="00370DA1" w:rsidP="00370DA1">
      <w:pPr>
        <w:jc w:val="center"/>
        <w:rPr>
          <w:b/>
          <w:sz w:val="28"/>
          <w:szCs w:val="28"/>
        </w:rPr>
      </w:pPr>
      <w:r w:rsidRPr="008E6986">
        <w:rPr>
          <w:b/>
          <w:sz w:val="28"/>
          <w:szCs w:val="28"/>
        </w:rPr>
        <w:t>Creative Communities New Zealand Assessment Committee</w:t>
      </w:r>
    </w:p>
    <w:p w:rsidR="003623F7" w:rsidRPr="008E6986" w:rsidRDefault="00370DA1" w:rsidP="00370DA1">
      <w:pPr>
        <w:jc w:val="center"/>
        <w:rPr>
          <w:b/>
          <w:sz w:val="28"/>
          <w:szCs w:val="28"/>
        </w:rPr>
      </w:pPr>
      <w:r>
        <w:rPr>
          <w:b/>
          <w:sz w:val="28"/>
          <w:szCs w:val="28"/>
        </w:rPr>
        <w:t>Privacy Act</w:t>
      </w:r>
    </w:p>
    <w:p w:rsidR="008E6986" w:rsidRDefault="003623F7" w:rsidP="00B71481">
      <w:pPr>
        <w:jc w:val="both"/>
        <w:rPr>
          <w:sz w:val="24"/>
          <w:szCs w:val="24"/>
        </w:rPr>
      </w:pPr>
      <w:r>
        <w:rPr>
          <w:sz w:val="24"/>
          <w:szCs w:val="24"/>
        </w:rPr>
        <w:t>I consent to the Carterton District Council collecting the personal contact details provided on the nomination form, retaining and using these details and disclosing them to Creative New Zealand for the purpose of publication and review of the Local Funding Scheme. I undertake that I have obtained the consent of the other contact persons to provide these details. We acknowledge our right to have access to this information. This is given in accordance with the Privacy Act 1993.</w:t>
      </w:r>
    </w:p>
    <w:p w:rsidR="00176E90" w:rsidRDefault="00176E90" w:rsidP="00370DA1">
      <w:pPr>
        <w:spacing w:line="360" w:lineRule="auto"/>
        <w:jc w:val="both"/>
        <w:rPr>
          <w:sz w:val="24"/>
          <w:szCs w:val="24"/>
        </w:rPr>
      </w:pPr>
    </w:p>
    <w:p w:rsidR="003623F7" w:rsidRDefault="00370DA1" w:rsidP="00370DA1">
      <w:pPr>
        <w:spacing w:line="360" w:lineRule="auto"/>
        <w:jc w:val="both"/>
        <w:rPr>
          <w:sz w:val="24"/>
          <w:szCs w:val="24"/>
        </w:rPr>
      </w:pPr>
      <w:r>
        <w:rPr>
          <w:sz w:val="24"/>
          <w:szCs w:val="24"/>
        </w:rPr>
        <w:t>Nominees name</w:t>
      </w:r>
      <w:r>
        <w:rPr>
          <w:sz w:val="24"/>
          <w:szCs w:val="24"/>
        </w:rPr>
        <w:tab/>
      </w:r>
      <w:r w:rsidR="003623F7">
        <w:rPr>
          <w:sz w:val="24"/>
          <w:szCs w:val="24"/>
        </w:rPr>
        <w:t>________________________________________________________</w:t>
      </w:r>
    </w:p>
    <w:p w:rsidR="003623F7" w:rsidRDefault="003623F7" w:rsidP="00370DA1">
      <w:pPr>
        <w:spacing w:line="360" w:lineRule="auto"/>
        <w:jc w:val="both"/>
        <w:rPr>
          <w:sz w:val="24"/>
          <w:szCs w:val="24"/>
        </w:rPr>
      </w:pPr>
      <w:r>
        <w:rPr>
          <w:sz w:val="24"/>
          <w:szCs w:val="24"/>
        </w:rPr>
        <w:t>Signed</w:t>
      </w:r>
      <w:r>
        <w:rPr>
          <w:sz w:val="24"/>
          <w:szCs w:val="24"/>
        </w:rPr>
        <w:tab/>
      </w:r>
      <w:r>
        <w:rPr>
          <w:sz w:val="24"/>
          <w:szCs w:val="24"/>
        </w:rPr>
        <w:tab/>
      </w:r>
      <w:r w:rsidR="00370DA1">
        <w:rPr>
          <w:sz w:val="24"/>
          <w:szCs w:val="24"/>
        </w:rPr>
        <w:tab/>
      </w:r>
      <w:r>
        <w:rPr>
          <w:sz w:val="24"/>
          <w:szCs w:val="24"/>
        </w:rPr>
        <w:t>________________________________</w:t>
      </w:r>
    </w:p>
    <w:p w:rsidR="003623F7" w:rsidRDefault="003623F7" w:rsidP="00370DA1">
      <w:pPr>
        <w:spacing w:line="360" w:lineRule="auto"/>
        <w:jc w:val="both"/>
        <w:rPr>
          <w:sz w:val="24"/>
          <w:szCs w:val="24"/>
        </w:rPr>
      </w:pPr>
      <w:r>
        <w:rPr>
          <w:sz w:val="24"/>
          <w:szCs w:val="24"/>
        </w:rPr>
        <w:t xml:space="preserve">Dated </w:t>
      </w:r>
      <w:r>
        <w:rPr>
          <w:sz w:val="24"/>
          <w:szCs w:val="24"/>
        </w:rPr>
        <w:tab/>
      </w:r>
      <w:r>
        <w:rPr>
          <w:sz w:val="24"/>
          <w:szCs w:val="24"/>
        </w:rPr>
        <w:tab/>
      </w:r>
      <w:r w:rsidR="00370DA1">
        <w:rPr>
          <w:sz w:val="24"/>
          <w:szCs w:val="24"/>
        </w:rPr>
        <w:tab/>
      </w:r>
      <w:r>
        <w:rPr>
          <w:sz w:val="24"/>
          <w:szCs w:val="24"/>
        </w:rPr>
        <w:t>________________________________</w:t>
      </w:r>
    </w:p>
    <w:p w:rsidR="00594714" w:rsidRDefault="00594714" w:rsidP="001A7DBD">
      <w:pPr>
        <w:jc w:val="center"/>
        <w:rPr>
          <w:rFonts w:cs="Arial"/>
          <w:b/>
          <w:sz w:val="28"/>
          <w:szCs w:val="28"/>
        </w:rPr>
      </w:pPr>
    </w:p>
    <w:p w:rsidR="00F777C1" w:rsidRPr="001A7DBD" w:rsidRDefault="00F777C1" w:rsidP="001A7DBD">
      <w:pPr>
        <w:jc w:val="center"/>
        <w:rPr>
          <w:b/>
          <w:sz w:val="28"/>
          <w:szCs w:val="28"/>
        </w:rPr>
      </w:pPr>
      <w:bookmarkStart w:id="0" w:name="_GoBack"/>
      <w:bookmarkEnd w:id="0"/>
      <w:r w:rsidRPr="001A7DBD">
        <w:rPr>
          <w:rFonts w:cs="Arial"/>
          <w:b/>
          <w:sz w:val="28"/>
          <w:szCs w:val="28"/>
        </w:rPr>
        <w:t>Nominations to be delivered</w:t>
      </w:r>
      <w:r w:rsidRPr="001A7DBD">
        <w:rPr>
          <w:rFonts w:cs="Arial"/>
          <w:b/>
          <w:sz w:val="28"/>
          <w:szCs w:val="28"/>
        </w:rPr>
        <w:t xml:space="preserve"> to</w:t>
      </w:r>
      <w:r w:rsidRPr="001A7DBD">
        <w:rPr>
          <w:rFonts w:cs="Arial"/>
          <w:b/>
          <w:sz w:val="28"/>
          <w:szCs w:val="28"/>
        </w:rPr>
        <w:t>:</w:t>
      </w:r>
      <w:r w:rsidR="001A7DBD">
        <w:rPr>
          <w:rFonts w:cs="Arial"/>
          <w:b/>
          <w:sz w:val="28"/>
          <w:szCs w:val="28"/>
        </w:rPr>
        <w:t xml:space="preserve">  </w:t>
      </w:r>
      <w:r w:rsidRPr="001A7DBD">
        <w:rPr>
          <w:rFonts w:cs="Arial"/>
          <w:b/>
          <w:sz w:val="28"/>
          <w:szCs w:val="28"/>
        </w:rPr>
        <w:t>Gerry Brooking</w:t>
      </w:r>
      <w:r w:rsidRPr="001A7DBD">
        <w:rPr>
          <w:rFonts w:cs="Arial"/>
          <w:b/>
          <w:sz w:val="28"/>
          <w:szCs w:val="28"/>
        </w:rPr>
        <w:t xml:space="preserve">, </w:t>
      </w:r>
      <w:r w:rsidR="001A7DBD">
        <w:rPr>
          <w:rFonts w:cs="Arial"/>
          <w:b/>
          <w:sz w:val="28"/>
          <w:szCs w:val="28"/>
        </w:rPr>
        <w:t xml:space="preserve">Community Development </w:t>
      </w:r>
      <w:r w:rsidRPr="001A7DBD">
        <w:rPr>
          <w:rFonts w:cs="Arial"/>
          <w:b/>
          <w:sz w:val="28"/>
          <w:szCs w:val="28"/>
        </w:rPr>
        <w:t>Carterton District Council</w:t>
      </w:r>
      <w:r w:rsidRPr="001A7DBD">
        <w:rPr>
          <w:rFonts w:cs="Arial"/>
          <w:b/>
          <w:sz w:val="28"/>
          <w:szCs w:val="28"/>
        </w:rPr>
        <w:t xml:space="preserve">, </w:t>
      </w:r>
      <w:r w:rsidRPr="001A7DBD">
        <w:rPr>
          <w:rFonts w:cs="Arial"/>
          <w:b/>
          <w:sz w:val="28"/>
          <w:szCs w:val="28"/>
        </w:rPr>
        <w:t>P.O. Box 9</w:t>
      </w:r>
      <w:r w:rsidRPr="001A7DBD">
        <w:rPr>
          <w:rFonts w:cs="Arial"/>
          <w:b/>
          <w:sz w:val="28"/>
          <w:szCs w:val="28"/>
        </w:rPr>
        <w:t xml:space="preserve">, </w:t>
      </w:r>
      <w:r w:rsidRPr="001A7DBD">
        <w:rPr>
          <w:rFonts w:cs="Arial"/>
          <w:b/>
          <w:sz w:val="28"/>
          <w:szCs w:val="28"/>
        </w:rPr>
        <w:t>Carterton</w:t>
      </w:r>
      <w:r w:rsidRPr="001A7DBD">
        <w:rPr>
          <w:rFonts w:cs="Arial"/>
          <w:b/>
          <w:sz w:val="28"/>
          <w:szCs w:val="28"/>
        </w:rPr>
        <w:t xml:space="preserve">, </w:t>
      </w:r>
      <w:hyperlink r:id="rId9" w:history="1">
        <w:r w:rsidRPr="001A7DBD">
          <w:rPr>
            <w:rStyle w:val="Hyperlink"/>
            <w:rFonts w:cs="Arial"/>
            <w:b/>
            <w:sz w:val="28"/>
            <w:szCs w:val="28"/>
          </w:rPr>
          <w:t>gerry@cdc.govt.nz</w:t>
        </w:r>
      </w:hyperlink>
      <w:r w:rsidR="001A7DBD">
        <w:rPr>
          <w:rStyle w:val="Hyperlink"/>
          <w:rFonts w:cs="Arial"/>
          <w:b/>
          <w:sz w:val="28"/>
          <w:szCs w:val="28"/>
        </w:rPr>
        <w:t xml:space="preserve"> b</w:t>
      </w:r>
      <w:r w:rsidRPr="001A7DBD">
        <w:rPr>
          <w:b/>
          <w:sz w:val="28"/>
          <w:szCs w:val="28"/>
        </w:rPr>
        <w:t>y FRIDAY 9</w:t>
      </w:r>
      <w:r w:rsidRPr="001A7DBD">
        <w:rPr>
          <w:b/>
          <w:sz w:val="28"/>
          <w:szCs w:val="28"/>
          <w:vertAlign w:val="superscript"/>
        </w:rPr>
        <w:t>TH</w:t>
      </w:r>
      <w:r w:rsidRPr="001A7DBD">
        <w:rPr>
          <w:b/>
          <w:sz w:val="28"/>
          <w:szCs w:val="28"/>
        </w:rPr>
        <w:t xml:space="preserve"> SEPTEMBER 2019 AT 4PM.</w:t>
      </w:r>
    </w:p>
    <w:sectPr w:rsidR="00F777C1" w:rsidRPr="001A7D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8E" w:rsidRDefault="00254D8E" w:rsidP="008E6986">
      <w:pPr>
        <w:spacing w:after="0" w:line="240" w:lineRule="auto"/>
      </w:pPr>
      <w:r>
        <w:separator/>
      </w:r>
    </w:p>
  </w:endnote>
  <w:endnote w:type="continuationSeparator" w:id="0">
    <w:p w:rsidR="00254D8E" w:rsidRDefault="00254D8E" w:rsidP="008E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8E" w:rsidRDefault="00254D8E" w:rsidP="008E6986">
      <w:pPr>
        <w:spacing w:after="0" w:line="240" w:lineRule="auto"/>
      </w:pPr>
      <w:r>
        <w:separator/>
      </w:r>
    </w:p>
  </w:footnote>
  <w:footnote w:type="continuationSeparator" w:id="0">
    <w:p w:rsidR="00254D8E" w:rsidRDefault="00254D8E" w:rsidP="008E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986" w:rsidRDefault="00B71481" w:rsidP="00B71481">
    <w:pPr>
      <w:pStyle w:val="Header"/>
      <w:jc w:val="center"/>
    </w:pPr>
    <w:r>
      <w:rPr>
        <w:noProof/>
        <w:lang w:eastAsia="en-NZ"/>
      </w:rPr>
      <w:drawing>
        <wp:inline distT="0" distB="0" distL="0" distR="0" wp14:anchorId="4DB4B88B" wp14:editId="29188297">
          <wp:extent cx="1543050" cy="694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42670" cy="694595"/>
                  </a:xfrm>
                  <a:prstGeom prst="rect">
                    <a:avLst/>
                  </a:prstGeom>
                </pic:spPr>
              </pic:pic>
            </a:graphicData>
          </a:graphic>
        </wp:inline>
      </w:drawing>
    </w:r>
    <w:r>
      <w:t xml:space="preserve">                               </w:t>
    </w:r>
    <w:r w:rsidR="008E6986">
      <w:rPr>
        <w:noProof/>
        <w:lang w:eastAsia="en-NZ"/>
      </w:rPr>
      <w:drawing>
        <wp:inline distT="0" distB="0" distL="0" distR="0" wp14:anchorId="64FE7EEB" wp14:editId="1257F662">
          <wp:extent cx="1724025" cy="6020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logo_Carterton.jpg"/>
                  <pic:cNvPicPr/>
                </pic:nvPicPr>
                <pic:blipFill>
                  <a:blip r:embed="rId2">
                    <a:extLst>
                      <a:ext uri="{28A0092B-C50C-407E-A947-70E740481C1C}">
                        <a14:useLocalDpi xmlns:a14="http://schemas.microsoft.com/office/drawing/2010/main" val="0"/>
                      </a:ext>
                    </a:extLst>
                  </a:blip>
                  <a:stretch>
                    <a:fillRect/>
                  </a:stretch>
                </pic:blipFill>
                <pic:spPr>
                  <a:xfrm>
                    <a:off x="0" y="0"/>
                    <a:ext cx="1725119" cy="602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5CBE"/>
    <w:multiLevelType w:val="hybridMultilevel"/>
    <w:tmpl w:val="7A12A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A11809"/>
    <w:multiLevelType w:val="hybridMultilevel"/>
    <w:tmpl w:val="A09AE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D7D"/>
    <w:rsid w:val="00176E90"/>
    <w:rsid w:val="00186902"/>
    <w:rsid w:val="001A7DBD"/>
    <w:rsid w:val="00254D8E"/>
    <w:rsid w:val="00266D46"/>
    <w:rsid w:val="003623F7"/>
    <w:rsid w:val="00370DA1"/>
    <w:rsid w:val="0037620A"/>
    <w:rsid w:val="00594714"/>
    <w:rsid w:val="00721186"/>
    <w:rsid w:val="00822D7D"/>
    <w:rsid w:val="008E6986"/>
    <w:rsid w:val="0090636C"/>
    <w:rsid w:val="00A209FB"/>
    <w:rsid w:val="00A239C5"/>
    <w:rsid w:val="00B71481"/>
    <w:rsid w:val="00DE1C57"/>
    <w:rsid w:val="00E628C4"/>
    <w:rsid w:val="00E75CFF"/>
    <w:rsid w:val="00F777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CCDA3"/>
  <w15:docId w15:val="{38F24D71-B22F-4BA1-AAEF-77070F7E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D7D"/>
    <w:pPr>
      <w:ind w:left="720"/>
      <w:contextualSpacing/>
    </w:pPr>
  </w:style>
  <w:style w:type="table" w:styleId="TableGrid">
    <w:name w:val="Table Grid"/>
    <w:basedOn w:val="TableNormal"/>
    <w:uiPriority w:val="59"/>
    <w:rsid w:val="0082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86"/>
  </w:style>
  <w:style w:type="paragraph" w:styleId="Footer">
    <w:name w:val="footer"/>
    <w:basedOn w:val="Normal"/>
    <w:link w:val="FooterChar"/>
    <w:uiPriority w:val="99"/>
    <w:unhideWhenUsed/>
    <w:rsid w:val="008E6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86"/>
  </w:style>
  <w:style w:type="paragraph" w:styleId="BalloonText">
    <w:name w:val="Balloon Text"/>
    <w:basedOn w:val="Normal"/>
    <w:link w:val="BalloonTextChar"/>
    <w:uiPriority w:val="99"/>
    <w:semiHidden/>
    <w:unhideWhenUsed/>
    <w:rsid w:val="008E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86"/>
    <w:rPr>
      <w:rFonts w:ascii="Tahoma" w:hAnsi="Tahoma" w:cs="Tahoma"/>
      <w:sz w:val="16"/>
      <w:szCs w:val="16"/>
    </w:rPr>
  </w:style>
  <w:style w:type="paragraph" w:styleId="NoSpacing">
    <w:name w:val="No Spacing"/>
    <w:uiPriority w:val="1"/>
    <w:qFormat/>
    <w:rsid w:val="00B71481"/>
    <w:pPr>
      <w:spacing w:after="0" w:line="240" w:lineRule="auto"/>
    </w:pPr>
  </w:style>
  <w:style w:type="character" w:styleId="Hyperlink">
    <w:name w:val="Hyperlink"/>
    <w:basedOn w:val="DefaultParagraphFont"/>
    <w:uiPriority w:val="99"/>
    <w:unhideWhenUsed/>
    <w:rsid w:val="0037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s.creativenz.govt.nz/help/ccs-assessors-guide" TargetMode="External"/><Relationship Id="rId3" Type="http://schemas.openxmlformats.org/officeDocument/2006/relationships/settings" Target="settings.xml"/><Relationship Id="rId7" Type="http://schemas.openxmlformats.org/officeDocument/2006/relationships/hyperlink" Target="http://www.creativenz.govt.nz/find-funding/funds/creative-communities-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rry@cdc.govt.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Norman</dc:creator>
  <cp:lastModifiedBy>Gerry Brooking</cp:lastModifiedBy>
  <cp:revision>6</cp:revision>
  <dcterms:created xsi:type="dcterms:W3CDTF">2018-08-23T22:19:00Z</dcterms:created>
  <dcterms:modified xsi:type="dcterms:W3CDTF">2019-07-23T03:39:00Z</dcterms:modified>
</cp:coreProperties>
</file>