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F3382C">
        <w:fldChar w:fldCharType="begin"/>
      </w:r>
      <w:r w:rsidR="00F3382C">
        <w:instrText xml:space="preserve"> MERGEFIELD  licensee  \* MERGEFORMAT </w:instrText>
      </w:r>
      <w:r w:rsidR="00F3382C">
        <w:fldChar w:fldCharType="separate"/>
      </w:r>
      <w:r w:rsidR="002A7106">
        <w:rPr>
          <w:rFonts w:ascii="Arial" w:hAnsi="Arial"/>
          <w:b/>
          <w:noProof/>
          <w:sz w:val="22"/>
          <w:szCs w:val="22"/>
        </w:rPr>
        <w:t>the Carterton District Council</w:t>
      </w:r>
      <w:r w:rsidR="00F3382C">
        <w:rPr>
          <w:rFonts w:ascii="Arial" w:hAnsi="Arial"/>
          <w:b/>
          <w:noProof/>
          <w:sz w:val="22"/>
          <w:szCs w:val="22"/>
        </w:rPr>
        <w:fldChar w:fldCharType="end"/>
      </w:r>
      <w:r w:rsidR="001B2772"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1B2772"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F3382C">
        <w:fldChar w:fldCharType="begin"/>
      </w:r>
      <w:r w:rsidR="00F3382C">
        <w:instrText xml:space="preserve"> MERGEFIELD  laddress  \* MERGEFORMAT </w:instrText>
      </w:r>
      <w:r w:rsidR="00F3382C">
        <w:fldChar w:fldCharType="separate"/>
      </w:r>
      <w:r w:rsidR="002A7106">
        <w:rPr>
          <w:rFonts w:ascii="Arial" w:hAnsi="Arial"/>
          <w:b/>
          <w:noProof/>
          <w:sz w:val="22"/>
          <w:szCs w:val="22"/>
        </w:rPr>
        <w:t>Holloway Street, Carterton</w:t>
      </w:r>
      <w:r w:rsidR="00F3382C">
        <w:rPr>
          <w:rFonts w:ascii="Arial" w:hAnsi="Arial"/>
          <w:b/>
          <w:noProof/>
          <w:sz w:val="22"/>
          <w:szCs w:val="22"/>
        </w:rPr>
        <w:fldChar w:fldCharType="end"/>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F3382C">
        <w:fldChar w:fldCharType="begin"/>
      </w:r>
      <w:r w:rsidR="00F3382C">
        <w:instrText xml:space="preserve"> MERGEFIELD  busname  \* MERGEFORMAT </w:instrText>
      </w:r>
      <w:r w:rsidR="00F3382C">
        <w:fldChar w:fldCharType="separate"/>
      </w:r>
      <w:r w:rsidR="002A7106">
        <w:rPr>
          <w:rFonts w:ascii="Arial" w:hAnsi="Arial"/>
          <w:b/>
          <w:noProof/>
          <w:sz w:val="22"/>
          <w:szCs w:val="22"/>
        </w:rPr>
        <w:t>the Events Centre</w:t>
      </w:r>
      <w:r w:rsidR="00F3382C">
        <w:rPr>
          <w:rFonts w:ascii="Arial" w:hAnsi="Arial"/>
          <w:b/>
          <w:noProof/>
          <w:sz w:val="22"/>
          <w:szCs w:val="22"/>
        </w:rPr>
        <w:fldChar w:fldCharType="end"/>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1B2772"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1B2772"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1B2772">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2A7106">
        <w:rPr>
          <w:rFonts w:cs="Arial"/>
          <w:sz w:val="22"/>
          <w:szCs w:val="22"/>
        </w:rPr>
        <w:t xml:space="preserve">a Charles Rooking Carter Community awards </w:t>
      </w:r>
      <w:r w:rsidR="0013319C">
        <w:rPr>
          <w:rFonts w:cs="Arial"/>
          <w:sz w:val="22"/>
          <w:szCs w:val="22"/>
        </w:rPr>
        <w:t>function</w:t>
      </w:r>
      <w:r w:rsidRPr="00435106">
        <w:rPr>
          <w:rFonts w:cs="Arial"/>
          <w:sz w:val="22"/>
          <w:szCs w:val="22"/>
        </w:rPr>
        <w:t xml:space="preserve"> to be held at </w:t>
      </w:r>
      <w:r w:rsidR="002A7106">
        <w:t>the Events Centre</w:t>
      </w:r>
      <w:r w:rsidRPr="00435106">
        <w:rPr>
          <w:rFonts w:cs="Arial"/>
          <w:sz w:val="22"/>
          <w:szCs w:val="22"/>
        </w:rPr>
        <w:t>,</w:t>
      </w:r>
      <w:r w:rsidR="002A7106">
        <w:rPr>
          <w:rFonts w:cs="Arial"/>
          <w:sz w:val="22"/>
          <w:szCs w:val="22"/>
        </w:rPr>
        <w:t xml:space="preserve"> Holloway Street, </w:t>
      </w:r>
      <w:proofErr w:type="gramStart"/>
      <w:r w:rsidR="002A7106">
        <w:rPr>
          <w:rFonts w:cs="Arial"/>
          <w:sz w:val="22"/>
          <w:szCs w:val="22"/>
        </w:rPr>
        <w:t>Carterton</w:t>
      </w:r>
      <w:proofErr w:type="gramEnd"/>
      <w:r w:rsidRPr="00435106">
        <w:rPr>
          <w:rFonts w:cs="Arial"/>
          <w:sz w:val="22"/>
          <w:szCs w:val="22"/>
        </w:rPr>
        <w:t xml:space="preserve"> where alcohol will be consumed on the premises.</w:t>
      </w:r>
      <w:r w:rsidR="001B2772">
        <w:fldChar w:fldCharType="begin"/>
      </w:r>
      <w:r w:rsidR="001B2772">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2A7106">
        <w:rPr>
          <w:rFonts w:ascii="Arial" w:hAnsi="Arial" w:cs="Arial"/>
          <w:b/>
        </w:rPr>
        <w:t>Saturday 13th June 2015   6pm-11pm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2A7106">
        <w:rPr>
          <w:rFonts w:ascii="Arial" w:hAnsi="Arial" w:cs="Arial"/>
          <w:b/>
        </w:rPr>
        <w:t>ticket holders</w:t>
      </w:r>
    </w:p>
    <w:p w:rsidR="002A7106" w:rsidRPr="002A7106" w:rsidRDefault="00CA79CA" w:rsidP="002A7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A7106">
        <w:rPr>
          <w:rFonts w:ascii="Arial" w:hAnsi="Arial" w:cs="Arial"/>
        </w:rPr>
        <w:t>The</w:t>
      </w:r>
      <w:r w:rsidR="00A006BA" w:rsidRPr="002A7106">
        <w:rPr>
          <w:rFonts w:ascii="Arial" w:hAnsi="Arial" w:cs="Arial"/>
        </w:rPr>
        <w:t xml:space="preserve"> licensee must take the following steps to ensure that the provisions of this Act relating to the sale or supply of alcohol to prohibited persons are observed</w:t>
      </w:r>
      <w:r w:rsidR="002A7106" w:rsidRPr="002A7106">
        <w:rPr>
          <w:rFonts w:ascii="Arial" w:hAnsi="Arial" w:cs="Arial"/>
        </w:rPr>
        <w:t>:</w:t>
      </w:r>
      <w:r w:rsidR="002A7106">
        <w:rPr>
          <w:rFonts w:ascii="Arial" w:hAnsi="Arial" w:cs="Arial"/>
        </w:rPr>
        <w:t xml:space="preserve"> </w:t>
      </w:r>
      <w:r w:rsidR="002A7106" w:rsidRPr="002A7106">
        <w:rPr>
          <w:rFonts w:ascii="Arial" w:hAnsi="Arial" w:cs="Arial"/>
          <w:b/>
        </w:rPr>
        <w:t xml:space="preserve">alcohol will not be served to persons under the age of 18 </w:t>
      </w:r>
      <w:r w:rsidR="002A7106">
        <w:rPr>
          <w:rFonts w:ascii="Arial" w:hAnsi="Arial" w:cs="Arial"/>
          <w:b/>
        </w:rPr>
        <w:t>or to persons who are intoxicated</w:t>
      </w:r>
      <w:r w:rsidR="002A7106" w:rsidRPr="002A7106">
        <w:rPr>
          <w:rFonts w:ascii="Arial" w:hAnsi="Arial" w:cs="Arial"/>
          <w:b/>
        </w:rPr>
        <w:t xml:space="preserve">. </w:t>
      </w:r>
    </w:p>
    <w:p w:rsidR="002A7106" w:rsidRPr="002A7106" w:rsidRDefault="002A7106" w:rsidP="002A7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A7106">
        <w:rPr>
          <w:rFonts w:ascii="Arial" w:hAnsi="Arial" w:cs="Arial"/>
          <w:b/>
        </w:rPr>
        <w:t xml:space="preserve"> </w:t>
      </w:r>
      <w:r w:rsidR="00A006BA" w:rsidRPr="002A7106">
        <w:rPr>
          <w:rFonts w:ascii="Arial" w:hAnsi="Arial" w:cs="Arial"/>
        </w:rPr>
        <w:t xml:space="preserve">the licensee must take the following steps to ensure that the provisions of this Act relating to the management of premises are observed: </w:t>
      </w:r>
      <w:r>
        <w:rPr>
          <w:rFonts w:ascii="Arial" w:hAnsi="Arial" w:cs="Arial"/>
          <w:b/>
        </w:rPr>
        <w:t>the foyer and auditorium will be supervised</w:t>
      </w:r>
    </w:p>
    <w:p w:rsidR="00A006BA" w:rsidRPr="002A7106" w:rsidRDefault="002A7106"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A7106">
        <w:rPr>
          <w:rFonts w:ascii="Arial" w:hAnsi="Arial" w:cs="Arial"/>
          <w:b/>
        </w:rPr>
        <w:t xml:space="preserve"> </w:t>
      </w:r>
      <w:r w:rsidR="00A006BA" w:rsidRPr="002A7106">
        <w:rPr>
          <w:rFonts w:ascii="Arial" w:hAnsi="Arial" w:cs="Arial"/>
        </w:rPr>
        <w:t>drinking water must be freely available at the following places while the premises are open for business</w:t>
      </w:r>
      <w:r>
        <w:rPr>
          <w:rFonts w:ascii="Arial" w:hAnsi="Arial" w:cs="Arial"/>
          <w:b/>
        </w:rPr>
        <w:t>: on tables and at the bar</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2A7106">
        <w:rPr>
          <w:rFonts w:ascii="Arial" w:hAnsi="Arial" w:cs="Arial"/>
          <w:b/>
        </w:rPr>
        <w: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 xml:space="preserve">non-alcohol </w:t>
      </w:r>
      <w:r w:rsidR="002A7106">
        <w:rPr>
          <w:rFonts w:ascii="Arial" w:hAnsi="Arial" w:cs="Arial"/>
        </w:rPr>
        <w:t xml:space="preserve">beverages must be available for </w:t>
      </w:r>
      <w:r w:rsidRPr="00435106">
        <w:rPr>
          <w:rFonts w:ascii="Arial" w:hAnsi="Arial" w:cs="Arial"/>
        </w:rPr>
        <w:t xml:space="preserve">supply on the premises as follows: </w:t>
      </w:r>
      <w:r w:rsidR="002A7106">
        <w:rPr>
          <w:rFonts w:ascii="Arial" w:hAnsi="Arial" w:cs="Arial"/>
          <w:b/>
        </w:rPr>
        <w:t>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13319C">
        <w:rPr>
          <w:rFonts w:ascii="Arial" w:hAnsi="Arial" w:cs="Arial"/>
          <w:b/>
        </w:rPr>
        <w:t>free telephone and taxi numbers available and courtesy van</w:t>
      </w:r>
    </w:p>
    <w:p w:rsidR="00A006BA" w:rsidRPr="0013319C"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in the following types of container only: </w:t>
      </w:r>
      <w:r w:rsidR="0013319C" w:rsidRPr="0013319C">
        <w:rPr>
          <w:rFonts w:ascii="Arial" w:hAnsi="Arial" w:cs="Arial"/>
          <w:b/>
        </w:rPr>
        <w:t>glasses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13319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13319C" w:rsidRPr="0013319C">
        <w:rPr>
          <w:rFonts w:ascii="Arial" w:hAnsi="Arial" w:cs="Arial"/>
          <w:b/>
          <w:sz w:val="22"/>
          <w:szCs w:val="22"/>
        </w:rPr>
        <w:t>21st day of May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2C" w:rsidRDefault="00F3382C">
      <w:r>
        <w:separator/>
      </w:r>
    </w:p>
  </w:endnote>
  <w:endnote w:type="continuationSeparator" w:id="0">
    <w:p w:rsidR="00F3382C" w:rsidRDefault="00F3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2C" w:rsidRDefault="00F3382C">
      <w:r>
        <w:separator/>
      </w:r>
    </w:p>
  </w:footnote>
  <w:footnote w:type="continuationSeparator" w:id="0">
    <w:p w:rsidR="00F3382C" w:rsidRDefault="00F3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1B2772">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CA79CA">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2A7106">
      <w:rPr>
        <w:rFonts w:ascii="Arial" w:hAnsi="Arial"/>
        <w:sz w:val="16"/>
        <w:szCs w:val="16"/>
      </w:rPr>
      <w:t>0420</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A3F1D"/>
    <w:rsid w:val="00016D53"/>
    <w:rsid w:val="000808AD"/>
    <w:rsid w:val="000C1CC1"/>
    <w:rsid w:val="000C2E78"/>
    <w:rsid w:val="00101AFA"/>
    <w:rsid w:val="00114929"/>
    <w:rsid w:val="0013319C"/>
    <w:rsid w:val="001524F4"/>
    <w:rsid w:val="00152A6E"/>
    <w:rsid w:val="0016012F"/>
    <w:rsid w:val="00191EC4"/>
    <w:rsid w:val="001A3F1D"/>
    <w:rsid w:val="001B2772"/>
    <w:rsid w:val="00214488"/>
    <w:rsid w:val="00221602"/>
    <w:rsid w:val="00255AEC"/>
    <w:rsid w:val="00256B9C"/>
    <w:rsid w:val="00277BF0"/>
    <w:rsid w:val="002A31AD"/>
    <w:rsid w:val="002A48E2"/>
    <w:rsid w:val="002A7106"/>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71B39"/>
    <w:rsid w:val="00A879D5"/>
    <w:rsid w:val="00A9608B"/>
    <w:rsid w:val="00AA30C9"/>
    <w:rsid w:val="00AA3718"/>
    <w:rsid w:val="00AC7787"/>
    <w:rsid w:val="00AE0BCD"/>
    <w:rsid w:val="00B377FC"/>
    <w:rsid w:val="00BB6A98"/>
    <w:rsid w:val="00C230B8"/>
    <w:rsid w:val="00C2405A"/>
    <w:rsid w:val="00C404C3"/>
    <w:rsid w:val="00C53E51"/>
    <w:rsid w:val="00C909C3"/>
    <w:rsid w:val="00CA79CA"/>
    <w:rsid w:val="00CF27FC"/>
    <w:rsid w:val="00D0234F"/>
    <w:rsid w:val="00D0538F"/>
    <w:rsid w:val="00D23C3B"/>
    <w:rsid w:val="00E24ED3"/>
    <w:rsid w:val="00E62A68"/>
    <w:rsid w:val="00F254BF"/>
    <w:rsid w:val="00F338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5</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2015-05-20T20:19:00Z</cp:lastPrinted>
  <dcterms:created xsi:type="dcterms:W3CDTF">2015-05-20T12:14:00Z</dcterms:created>
  <dcterms:modified xsi:type="dcterms:W3CDTF">2015-05-20T12:14:00Z</dcterms:modified>
</cp:coreProperties>
</file>