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proofErr w:type="spellStart"/>
      <w:r w:rsidR="00EF7AC6">
        <w:rPr>
          <w:rFonts w:ascii="Arial" w:hAnsi="Arial"/>
          <w:sz w:val="24"/>
        </w:rPr>
        <w:t>Mansi</w:t>
      </w:r>
      <w:proofErr w:type="spellEnd"/>
      <w:r w:rsidR="00EF7AC6">
        <w:rPr>
          <w:rFonts w:ascii="Arial" w:hAnsi="Arial"/>
          <w:sz w:val="24"/>
        </w:rPr>
        <w:t xml:space="preserve"> </w:t>
      </w:r>
      <w:proofErr w:type="spellStart"/>
      <w:r w:rsidR="00EF7AC6">
        <w:rPr>
          <w:rFonts w:ascii="Arial" w:hAnsi="Arial"/>
          <w:sz w:val="24"/>
        </w:rPr>
        <w:t>Dipeshkumar</w:t>
      </w:r>
      <w:proofErr w:type="spellEnd"/>
      <w:r w:rsidR="00EF7AC6">
        <w:rPr>
          <w:rFonts w:ascii="Arial" w:hAnsi="Arial"/>
          <w:sz w:val="24"/>
        </w:rPr>
        <w:t xml:space="preserve"> Patel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F7AC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</w:t>
      </w:r>
    </w:p>
    <w:p w:rsidR="00EF7AC6" w:rsidRPr="00EF7AC6" w:rsidRDefault="00EF7AC6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 w:rsidRPr="00EF7AC6">
        <w:rPr>
          <w:rFonts w:ascii="Arial" w:hAnsi="Arial"/>
          <w:b/>
          <w:sz w:val="24"/>
        </w:rPr>
        <w:t>This condition is to be endorsed on the licence :</w:t>
      </w:r>
    </w:p>
    <w:p w:rsidR="00EF7AC6" w:rsidRDefault="00EF7AC6">
      <w:pPr>
        <w:tabs>
          <w:tab w:val="left" w:pos="567"/>
        </w:tabs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Mansi</w:t>
      </w:r>
      <w:proofErr w:type="spellEnd"/>
      <w:r>
        <w:rPr>
          <w:rFonts w:ascii="Arial" w:hAnsi="Arial"/>
          <w:sz w:val="24"/>
        </w:rPr>
        <w:t xml:space="preserve"> Patel may only work at Thirsty Liquors and Bottle "O" for the next twelve months</w:t>
      </w:r>
      <w:r w:rsidR="00E27006">
        <w:rPr>
          <w:rFonts w:ascii="Arial" w:hAnsi="Arial"/>
          <w:sz w:val="24"/>
        </w:rPr>
        <w:t xml:space="preserve"> 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9B049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9B049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9B049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9B049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EF7AC6">
        <w:rPr>
          <w:rFonts w:ascii="Arial" w:hAnsi="Arial"/>
          <w:sz w:val="24"/>
        </w:rPr>
        <w:t>29th day of April 2015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3F" w:rsidRDefault="000C7B3F" w:rsidP="00CB1ACD">
      <w:r>
        <w:separator/>
      </w:r>
    </w:p>
  </w:endnote>
  <w:endnote w:type="continuationSeparator" w:id="0">
    <w:p w:rsidR="000C7B3F" w:rsidRDefault="000C7B3F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3F" w:rsidRDefault="000C7B3F" w:rsidP="00CB1ACD">
      <w:r>
        <w:separator/>
      </w:r>
    </w:p>
  </w:footnote>
  <w:footnote w:type="continuationSeparator" w:id="0">
    <w:p w:rsidR="000C7B3F" w:rsidRDefault="000C7B3F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F7AC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NCS ref: MC0356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C7B3F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9B049C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EF7AC6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>Masterton District Council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2015-04-28T08:52:00Z</dcterms:created>
  <dcterms:modified xsi:type="dcterms:W3CDTF">2015-04-28T08:52:00Z</dcterms:modified>
</cp:coreProperties>
</file>