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B3751F"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B3751F">
        <w:rPr>
          <w:rFonts w:ascii="Arial" w:hAnsi="Arial" w:cs="Arial"/>
          <w:sz w:val="22"/>
          <w:szCs w:val="22"/>
        </w:rPr>
        <w:tab/>
        <w:t xml:space="preserve">of an application by </w:t>
      </w:r>
      <w:r w:rsidR="005A37A9" w:rsidRPr="00B3751F">
        <w:rPr>
          <w:rFonts w:ascii="Arial" w:hAnsi="Arial" w:cs="Arial"/>
          <w:sz w:val="22"/>
          <w:szCs w:val="22"/>
        </w:rPr>
        <w:t>Murray D Johnston, Masterton Petanque Club</w:t>
      </w:r>
      <w:r w:rsidR="00DD0C3A" w:rsidRPr="00B3751F">
        <w:rPr>
          <w:rFonts w:ascii="Arial" w:hAnsi="Arial" w:cs="Arial"/>
          <w:i/>
          <w:sz w:val="22"/>
          <w:szCs w:val="22"/>
          <w:highlight w:val="lightGray"/>
        </w:rPr>
        <w:fldChar w:fldCharType="begin"/>
      </w:r>
      <w:r w:rsidRPr="00B3751F">
        <w:rPr>
          <w:rFonts w:ascii="Arial" w:hAnsi="Arial" w:cs="Arial"/>
          <w:i/>
          <w:sz w:val="22"/>
          <w:szCs w:val="22"/>
          <w:highlight w:val="lightGray"/>
        </w:rPr>
        <w:instrText xml:space="preserve">  </w:instrText>
      </w:r>
      <w:r w:rsidR="00DD0C3A" w:rsidRPr="00B3751F">
        <w:rPr>
          <w:rFonts w:ascii="Arial" w:hAnsi="Arial" w:cs="Arial"/>
          <w:i/>
          <w:sz w:val="22"/>
          <w:szCs w:val="22"/>
          <w:highlight w:val="lightGray"/>
        </w:rPr>
        <w:fldChar w:fldCharType="end"/>
      </w:r>
      <w:r w:rsidRPr="00B3751F">
        <w:rPr>
          <w:rFonts w:ascii="Arial" w:hAnsi="Arial" w:cs="Arial"/>
          <w:sz w:val="22"/>
          <w:szCs w:val="22"/>
        </w:rPr>
        <w:t xml:space="preserve"> for a Special Licence pursuant to s.22 of the Act in respect of premises situated at </w:t>
      </w:r>
      <w:r w:rsidR="005A37A9" w:rsidRPr="00B3751F">
        <w:rPr>
          <w:rFonts w:ascii="Arial" w:hAnsi="Arial" w:cs="Arial"/>
          <w:sz w:val="22"/>
          <w:szCs w:val="22"/>
        </w:rPr>
        <w:t xml:space="preserve">Chester Road, Carterton </w:t>
      </w:r>
      <w:r w:rsidRPr="00B3751F">
        <w:rPr>
          <w:rFonts w:ascii="Arial" w:hAnsi="Arial" w:cs="Arial"/>
          <w:sz w:val="22"/>
          <w:szCs w:val="22"/>
        </w:rPr>
        <w:t xml:space="preserve">and known as </w:t>
      </w:r>
      <w:r w:rsidR="005A37A9" w:rsidRPr="00B3751F">
        <w:rPr>
          <w:rFonts w:ascii="Arial" w:hAnsi="Arial" w:cs="Arial"/>
          <w:sz w:val="22"/>
          <w:szCs w:val="22"/>
        </w:rPr>
        <w:t xml:space="preserve">the A&amp;P Society </w:t>
      </w:r>
      <w:proofErr w:type="spellStart"/>
      <w:r w:rsidR="005A37A9" w:rsidRPr="00B3751F">
        <w:rPr>
          <w:rFonts w:ascii="Arial" w:hAnsi="Arial" w:cs="Arial"/>
          <w:sz w:val="22"/>
          <w:szCs w:val="22"/>
        </w:rPr>
        <w:t>Showgrounds</w:t>
      </w:r>
      <w:proofErr w:type="spellEnd"/>
    </w:p>
    <w:p w:rsidR="005A37A9" w:rsidRPr="00B3751F" w:rsidRDefault="005A37A9"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DD0C3A"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DD0C3A"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Pr="00435106" w:rsidRDefault="00A006BA" w:rsidP="00B3751F">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B3751F">
        <w:rPr>
          <w:rFonts w:ascii="Arial" w:hAnsi="Arial" w:cs="Arial"/>
          <w:sz w:val="22"/>
          <w:szCs w:val="22"/>
        </w:rPr>
        <w:t>Jane Davis</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5A37A9">
        <w:rPr>
          <w:rFonts w:cs="Arial"/>
          <w:sz w:val="22"/>
          <w:szCs w:val="22"/>
        </w:rPr>
        <w:t>a National Petanque Tournament</w:t>
      </w:r>
      <w:r w:rsidRPr="00435106">
        <w:rPr>
          <w:rFonts w:cs="Arial"/>
          <w:sz w:val="22"/>
          <w:szCs w:val="22"/>
        </w:rPr>
        <w:t xml:space="preserve"> to be held </w:t>
      </w:r>
      <w:r w:rsidR="005A37A9">
        <w:rPr>
          <w:rFonts w:cs="Arial"/>
          <w:sz w:val="22"/>
          <w:szCs w:val="22"/>
        </w:rPr>
        <w:t xml:space="preserve">in the Stock </w:t>
      </w:r>
      <w:proofErr w:type="spellStart"/>
      <w:r w:rsidR="005A37A9">
        <w:rPr>
          <w:rFonts w:cs="Arial"/>
          <w:sz w:val="22"/>
          <w:szCs w:val="22"/>
        </w:rPr>
        <w:t>Pavillion</w:t>
      </w:r>
      <w:proofErr w:type="spellEnd"/>
      <w:r w:rsidR="005A37A9">
        <w:rPr>
          <w:rFonts w:cs="Arial"/>
          <w:sz w:val="22"/>
          <w:szCs w:val="22"/>
        </w:rPr>
        <w:t xml:space="preserve">, A&amp;P Society </w:t>
      </w:r>
      <w:r w:rsidR="00C47998">
        <w:rPr>
          <w:rFonts w:cs="Arial"/>
          <w:sz w:val="22"/>
          <w:szCs w:val="22"/>
        </w:rPr>
        <w:t>Show grounds</w:t>
      </w:r>
      <w:r w:rsidRPr="00435106">
        <w:rPr>
          <w:rFonts w:cs="Arial"/>
          <w:sz w:val="22"/>
          <w:szCs w:val="22"/>
        </w:rPr>
        <w:t>,</w:t>
      </w:r>
      <w:r w:rsidR="005A37A9">
        <w:rPr>
          <w:rFonts w:cs="Arial"/>
          <w:sz w:val="22"/>
          <w:szCs w:val="22"/>
        </w:rPr>
        <w:t xml:space="preserve"> 2-12 Chester Road, Carterton, </w:t>
      </w:r>
      <w:r w:rsidRPr="00435106">
        <w:rPr>
          <w:rFonts w:cs="Arial"/>
          <w:sz w:val="22"/>
          <w:szCs w:val="22"/>
        </w:rPr>
        <w:t xml:space="preserve"> where alcohol will be consumed on the premises.</w:t>
      </w:r>
      <w:r w:rsidR="00DD0C3A">
        <w:fldChar w:fldCharType="begin"/>
      </w:r>
      <w:r w:rsidR="00DD0C3A">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5A37A9" w:rsidRPr="005A37A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A37A9">
        <w:rPr>
          <w:rFonts w:ascii="Arial" w:hAnsi="Arial" w:cs="Arial"/>
        </w:rPr>
        <w:t xml:space="preserve">alcohol may be sold under the licence only on the following days and during the following hours: </w:t>
      </w:r>
      <w:r w:rsidR="005A37A9">
        <w:rPr>
          <w:rFonts w:ascii="Arial" w:hAnsi="Arial" w:cs="Arial"/>
          <w:b/>
        </w:rPr>
        <w:t xml:space="preserve">Saturday </w:t>
      </w:r>
      <w:r w:rsidR="00B3751F">
        <w:rPr>
          <w:rFonts w:ascii="Arial" w:hAnsi="Arial" w:cs="Arial"/>
          <w:b/>
        </w:rPr>
        <w:t>June 4th</w:t>
      </w:r>
      <w:r w:rsidR="005A37A9">
        <w:rPr>
          <w:rFonts w:ascii="Arial" w:hAnsi="Arial" w:cs="Arial"/>
          <w:b/>
        </w:rPr>
        <w:t xml:space="preserve"> 201</w:t>
      </w:r>
      <w:r w:rsidR="00B3751F">
        <w:rPr>
          <w:rFonts w:ascii="Arial" w:hAnsi="Arial" w:cs="Arial"/>
          <w:b/>
        </w:rPr>
        <w:t>6, 9am-8</w:t>
      </w:r>
      <w:r w:rsidR="005A37A9">
        <w:rPr>
          <w:rFonts w:ascii="Arial" w:hAnsi="Arial" w:cs="Arial"/>
          <w:b/>
        </w:rPr>
        <w:t>pm</w:t>
      </w:r>
    </w:p>
    <w:p w:rsidR="005A37A9" w:rsidRPr="005A37A9" w:rsidRDefault="005A37A9" w:rsidP="005A37A9">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rPr>
      </w:pPr>
      <w:r>
        <w:rPr>
          <w:rFonts w:ascii="Arial" w:hAnsi="Arial" w:cs="Arial"/>
          <w:b/>
        </w:rPr>
        <w:t xml:space="preserve">                            Sunday </w:t>
      </w:r>
      <w:r w:rsidR="00B3751F">
        <w:rPr>
          <w:rFonts w:ascii="Arial" w:hAnsi="Arial" w:cs="Arial"/>
          <w:b/>
        </w:rPr>
        <w:t xml:space="preserve">June 5th 2016 </w:t>
      </w:r>
      <w:r>
        <w:rPr>
          <w:rFonts w:ascii="Arial" w:hAnsi="Arial" w:cs="Arial"/>
          <w:b/>
        </w:rPr>
        <w:t xml:space="preserve"> 9am-8pm</w:t>
      </w:r>
    </w:p>
    <w:p w:rsidR="005A37A9" w:rsidRPr="005A37A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A37A9">
        <w:rPr>
          <w:rFonts w:ascii="Arial" w:hAnsi="Arial" w:cs="Arial"/>
        </w:rPr>
        <w:t>alcohol may be sold or supplied to the following types of people:</w:t>
      </w:r>
      <w:r w:rsidRPr="005A37A9">
        <w:rPr>
          <w:rFonts w:ascii="Arial" w:hAnsi="Arial" w:cs="Arial"/>
          <w:b/>
        </w:rPr>
        <w:t xml:space="preserve"> </w:t>
      </w:r>
      <w:r w:rsidR="005A37A9">
        <w:rPr>
          <w:rFonts w:ascii="Arial" w:hAnsi="Arial" w:cs="Arial"/>
          <w:b/>
        </w:rPr>
        <w:t>competitors, members and visitors</w:t>
      </w:r>
    </w:p>
    <w:p w:rsidR="005A37A9" w:rsidRPr="005A37A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A37A9">
        <w:rPr>
          <w:rFonts w:ascii="Arial" w:hAnsi="Arial" w:cs="Arial"/>
        </w:rPr>
        <w:t>the licensee must take the following steps to ensure that the provisions of this Act relating to the sale or supply of alcohol to prohibited persons are observed</w:t>
      </w:r>
      <w:r w:rsidR="005A37A9">
        <w:rPr>
          <w:rFonts w:ascii="Arial" w:hAnsi="Arial" w:cs="Arial"/>
          <w:b/>
        </w:rPr>
        <w:t xml:space="preserve"> alcohol will not be sold to persons under 18 years of age or to those who are intoxicated</w:t>
      </w:r>
    </w:p>
    <w:p w:rsidR="005A37A9" w:rsidRPr="005A37A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A37A9">
        <w:rPr>
          <w:rFonts w:ascii="Arial" w:hAnsi="Arial" w:cs="Arial"/>
        </w:rPr>
        <w:t xml:space="preserve">the licensee must take the following steps to ensure that the provisions of this Act relating to the management of premises are observed: </w:t>
      </w:r>
      <w:r w:rsidR="005A37A9">
        <w:rPr>
          <w:rFonts w:ascii="Arial" w:hAnsi="Arial" w:cs="Arial"/>
          <w:b/>
        </w:rPr>
        <w:t>sale of alcohol area will be supervised and limited to the Stock Pavilion and the Cattleman's shed</w:t>
      </w:r>
    </w:p>
    <w:p w:rsidR="005A37A9" w:rsidRPr="005A37A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A37A9">
        <w:rPr>
          <w:rFonts w:ascii="Arial" w:hAnsi="Arial" w:cs="Arial"/>
        </w:rPr>
        <w:t>drinking water must be freely available at the following places while the premises are open for business</w:t>
      </w:r>
      <w:r w:rsidRPr="005A37A9">
        <w:rPr>
          <w:rFonts w:ascii="Arial" w:hAnsi="Arial" w:cs="Arial"/>
          <w:b/>
        </w:rPr>
        <w:t xml:space="preserve">: </w:t>
      </w:r>
      <w:r w:rsidR="005A37A9">
        <w:rPr>
          <w:rFonts w:ascii="Arial" w:hAnsi="Arial" w:cs="Arial"/>
          <w:b/>
        </w:rPr>
        <w:t>as per application</w:t>
      </w:r>
    </w:p>
    <w:p w:rsidR="005A37A9" w:rsidRPr="005A37A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A37A9">
        <w:rPr>
          <w:rFonts w:ascii="Arial" w:hAnsi="Arial" w:cs="Arial"/>
        </w:rPr>
        <w:t>food must be available for consumption on the premises as follows</w:t>
      </w:r>
      <w:r w:rsidRPr="005A37A9">
        <w:rPr>
          <w:rFonts w:ascii="Arial" w:hAnsi="Arial" w:cs="Arial"/>
          <w:b/>
        </w:rPr>
        <w:t xml:space="preserve">: </w:t>
      </w:r>
      <w:r w:rsidR="005A37A9">
        <w:rPr>
          <w:rFonts w:ascii="Arial" w:hAnsi="Arial" w:cs="Arial"/>
          <w:b/>
        </w:rPr>
        <w:t>as per application</w:t>
      </w:r>
    </w:p>
    <w:p w:rsidR="005A37A9" w:rsidRPr="005A37A9"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5A37A9">
        <w:rPr>
          <w:rFonts w:ascii="Arial" w:hAnsi="Arial" w:cs="Arial"/>
        </w:rPr>
        <w:lastRenderedPageBreak/>
        <w:t xml:space="preserve">non-alcohol beverages must be available for sale and supply on the premises as follows: </w:t>
      </w:r>
      <w:r w:rsidR="005A37A9">
        <w:rPr>
          <w:rFonts w:ascii="Arial" w:hAnsi="Arial" w:cs="Arial"/>
          <w:b/>
        </w:rPr>
        <w:t>as per application</w:t>
      </w:r>
    </w:p>
    <w:p w:rsidR="003112B0" w:rsidRPr="003112B0"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3112B0">
        <w:rPr>
          <w:rFonts w:ascii="Arial" w:hAnsi="Arial" w:cs="Arial"/>
        </w:rPr>
        <w:t xml:space="preserve">the licensee must take the following steps to provide assistance with or information about alternative forms of transport from the premises: </w:t>
      </w:r>
      <w:r w:rsidR="003112B0">
        <w:rPr>
          <w:rFonts w:ascii="Arial" w:hAnsi="Arial" w:cs="Arial"/>
          <w:b/>
        </w:rPr>
        <w:t>taxi numbers and phone will be available</w:t>
      </w:r>
    </w:p>
    <w:p w:rsidR="003112B0" w:rsidRPr="003112B0"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3112B0">
        <w:rPr>
          <w:rFonts w:ascii="Arial" w:hAnsi="Arial" w:cs="Arial"/>
        </w:rPr>
        <w:t xml:space="preserve">alcohol may be sold in the following types of container only: </w:t>
      </w:r>
      <w:r w:rsidR="00B3751F" w:rsidRPr="003112B0">
        <w:rPr>
          <w:rFonts w:ascii="Arial" w:hAnsi="Arial" w:cs="Arial"/>
          <w:b/>
        </w:rPr>
        <w:t>g</w:t>
      </w:r>
      <w:r w:rsidR="00B3751F">
        <w:rPr>
          <w:rFonts w:ascii="Arial" w:hAnsi="Arial" w:cs="Arial"/>
          <w:b/>
        </w:rPr>
        <w:t xml:space="preserve">lass, paper/ plastic </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B3751F"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B3751F" w:rsidRPr="00B3751F">
        <w:rPr>
          <w:rFonts w:ascii="Arial" w:hAnsi="Arial" w:cs="Arial"/>
          <w:b/>
          <w:sz w:val="22"/>
          <w:szCs w:val="22"/>
        </w:rPr>
        <w:t>16th day of May 2016</w:t>
      </w:r>
    </w:p>
    <w:p w:rsidR="00A006BA" w:rsidRPr="00B3751F" w:rsidRDefault="00A006BA">
      <w:pPr>
        <w:tabs>
          <w:tab w:val="left" w:pos="567"/>
          <w:tab w:val="left" w:pos="1134"/>
          <w:tab w:val="left" w:pos="1702"/>
          <w:tab w:val="left" w:pos="3402"/>
          <w:tab w:val="left" w:pos="5387"/>
        </w:tabs>
        <w:jc w:val="both"/>
        <w:rPr>
          <w:rFonts w:ascii="Arial" w:hAnsi="Arial" w:cs="Arial"/>
          <w:b/>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D37" w:rsidRDefault="004D4D37">
      <w:r>
        <w:separator/>
      </w:r>
    </w:p>
  </w:endnote>
  <w:endnote w:type="continuationSeparator" w:id="0">
    <w:p w:rsidR="004D4D37" w:rsidRDefault="004D4D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D37" w:rsidRDefault="004D4D37">
      <w:r>
        <w:separator/>
      </w:r>
    </w:p>
  </w:footnote>
  <w:footnote w:type="continuationSeparator" w:id="0">
    <w:p w:rsidR="004D4D37" w:rsidRDefault="004D4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DD0C3A">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C47998">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B3751F">
      <w:rPr>
        <w:rFonts w:ascii="Arial" w:hAnsi="Arial"/>
        <w:sz w:val="16"/>
        <w:szCs w:val="16"/>
      </w:rPr>
      <w:t>0451</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112B0"/>
    <w:rsid w:val="00332BC2"/>
    <w:rsid w:val="00337E88"/>
    <w:rsid w:val="0036314B"/>
    <w:rsid w:val="00367C1D"/>
    <w:rsid w:val="003A162A"/>
    <w:rsid w:val="003E5E7E"/>
    <w:rsid w:val="00401283"/>
    <w:rsid w:val="00435106"/>
    <w:rsid w:val="0043737D"/>
    <w:rsid w:val="004704C3"/>
    <w:rsid w:val="00485AD4"/>
    <w:rsid w:val="004D4D37"/>
    <w:rsid w:val="005036AB"/>
    <w:rsid w:val="005A37A9"/>
    <w:rsid w:val="005C30F5"/>
    <w:rsid w:val="005D5CF5"/>
    <w:rsid w:val="0060139F"/>
    <w:rsid w:val="00686A95"/>
    <w:rsid w:val="006C226B"/>
    <w:rsid w:val="006C6E9D"/>
    <w:rsid w:val="007133E0"/>
    <w:rsid w:val="00721F11"/>
    <w:rsid w:val="0073047E"/>
    <w:rsid w:val="00755EB9"/>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173C5"/>
    <w:rsid w:val="00A30B1C"/>
    <w:rsid w:val="00A617E4"/>
    <w:rsid w:val="00A879D5"/>
    <w:rsid w:val="00A9608B"/>
    <w:rsid w:val="00AA30C9"/>
    <w:rsid w:val="00AA3718"/>
    <w:rsid w:val="00AC7787"/>
    <w:rsid w:val="00AE0BCD"/>
    <w:rsid w:val="00B3751F"/>
    <w:rsid w:val="00B377FC"/>
    <w:rsid w:val="00BB6A98"/>
    <w:rsid w:val="00C230B8"/>
    <w:rsid w:val="00C2405A"/>
    <w:rsid w:val="00C404C3"/>
    <w:rsid w:val="00C47998"/>
    <w:rsid w:val="00C53E51"/>
    <w:rsid w:val="00C909C3"/>
    <w:rsid w:val="00CF27FC"/>
    <w:rsid w:val="00D0234F"/>
    <w:rsid w:val="00D0538F"/>
    <w:rsid w:val="00D23C3B"/>
    <w:rsid w:val="00DD0C3A"/>
    <w:rsid w:val="00E24ED3"/>
    <w:rsid w:val="00E62A68"/>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6</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3</cp:revision>
  <cp:lastPrinted>2014-04-22T19:02:00Z</cp:lastPrinted>
  <dcterms:created xsi:type="dcterms:W3CDTF">2016-05-15T22:44:00Z</dcterms:created>
  <dcterms:modified xsi:type="dcterms:W3CDTF">2016-05-15T22:46:00Z</dcterms:modified>
</cp:coreProperties>
</file>