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A5" w:rsidRDefault="00057EA5" w:rsidP="00057E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en-NZ"/>
        </w:rPr>
        <w:drawing>
          <wp:inline distT="0" distB="0" distL="0" distR="0">
            <wp:extent cx="9620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EA5" w:rsidRDefault="00057EA5" w:rsidP="00057EA5">
      <w:pPr>
        <w:spacing w:after="0" w:line="240" w:lineRule="auto"/>
        <w:jc w:val="center"/>
        <w:rPr>
          <w:rFonts w:ascii="Century Gothic" w:eastAsia="Times New Roman" w:hAnsi="Century Gothic"/>
          <w:spacing w:val="60"/>
          <w:sz w:val="12"/>
          <w:szCs w:val="12"/>
        </w:rPr>
      </w:pPr>
      <w:r>
        <w:rPr>
          <w:rFonts w:ascii="Century Gothic" w:eastAsia="Times New Roman" w:hAnsi="Century Gothic"/>
          <w:spacing w:val="60"/>
          <w:sz w:val="12"/>
          <w:szCs w:val="12"/>
        </w:rPr>
        <w:t xml:space="preserve">CARTERTON </w:t>
      </w:r>
    </w:p>
    <w:p w:rsidR="00057EA5" w:rsidRDefault="00057EA5" w:rsidP="00057EA5">
      <w:pPr>
        <w:spacing w:after="0" w:line="240" w:lineRule="auto"/>
        <w:jc w:val="center"/>
        <w:rPr>
          <w:rFonts w:ascii="Century Gothic" w:eastAsia="Times New Roman" w:hAnsi="Century Gothic"/>
          <w:spacing w:val="20"/>
          <w:sz w:val="12"/>
          <w:szCs w:val="12"/>
        </w:rPr>
      </w:pPr>
      <w:r>
        <w:rPr>
          <w:rFonts w:ascii="Century Gothic" w:eastAsia="Times New Roman" w:hAnsi="Century Gothic"/>
          <w:spacing w:val="20"/>
          <w:sz w:val="12"/>
          <w:szCs w:val="12"/>
        </w:rPr>
        <w:t>DISTRICT COUNCIL</w:t>
      </w:r>
    </w:p>
    <w:p w:rsidR="00057EA5" w:rsidRDefault="00057EA5" w:rsidP="00057EA5">
      <w:pPr>
        <w:spacing w:after="0" w:line="240" w:lineRule="auto"/>
        <w:rPr>
          <w:rFonts w:ascii="Century Gothic" w:eastAsia="Times New Roman" w:hAnsi="Century Gothic"/>
          <w:b/>
          <w:sz w:val="16"/>
          <w:szCs w:val="16"/>
        </w:rPr>
      </w:pPr>
    </w:p>
    <w:p w:rsidR="00057EA5" w:rsidRDefault="00057EA5" w:rsidP="00057EA5">
      <w:pPr>
        <w:shd w:val="clear" w:color="auto" w:fill="000000"/>
        <w:spacing w:after="0" w:line="240" w:lineRule="auto"/>
        <w:jc w:val="center"/>
        <w:rPr>
          <w:rFonts w:ascii="Century Gothic" w:eastAsia="Times New Roman" w:hAnsi="Century Gothic"/>
          <w:b/>
          <w:sz w:val="12"/>
          <w:szCs w:val="12"/>
        </w:rPr>
      </w:pPr>
    </w:p>
    <w:p w:rsidR="00057EA5" w:rsidRDefault="00057EA5" w:rsidP="00057EA5">
      <w:pPr>
        <w:shd w:val="clear" w:color="auto" w:fill="000000"/>
        <w:spacing w:after="0" w:line="240" w:lineRule="auto"/>
        <w:jc w:val="center"/>
        <w:rPr>
          <w:rFonts w:ascii="Century Gothic" w:eastAsia="Times New Roman" w:hAnsi="Century Gothic"/>
          <w:b/>
          <w:spacing w:val="60"/>
          <w:sz w:val="24"/>
          <w:szCs w:val="24"/>
        </w:rPr>
      </w:pPr>
      <w:r>
        <w:rPr>
          <w:rFonts w:ascii="Century Gothic" w:eastAsia="Times New Roman" w:hAnsi="Century Gothic"/>
          <w:b/>
          <w:spacing w:val="60"/>
          <w:sz w:val="24"/>
          <w:szCs w:val="24"/>
        </w:rPr>
        <w:t>AGENDA</w:t>
      </w:r>
    </w:p>
    <w:p w:rsidR="00057EA5" w:rsidRDefault="00057EA5" w:rsidP="00057EA5">
      <w:pPr>
        <w:shd w:val="clear" w:color="auto" w:fill="000000"/>
        <w:spacing w:after="0" w:line="240" w:lineRule="auto"/>
        <w:jc w:val="center"/>
        <w:rPr>
          <w:rFonts w:ascii="Century Gothic" w:eastAsia="Times New Roman" w:hAnsi="Century Gothic"/>
          <w:b/>
          <w:sz w:val="12"/>
          <w:szCs w:val="12"/>
        </w:rPr>
      </w:pPr>
    </w:p>
    <w:p w:rsidR="00057EA5" w:rsidRDefault="00057EA5" w:rsidP="00057EA5">
      <w:pPr>
        <w:spacing w:after="0" w:line="240" w:lineRule="auto"/>
        <w:jc w:val="center"/>
        <w:rPr>
          <w:rFonts w:ascii="Lucida Sans" w:eastAsia="Times New Roman" w:hAnsi="Lucida Sans"/>
          <w:sz w:val="20"/>
          <w:szCs w:val="20"/>
        </w:rPr>
      </w:pPr>
    </w:p>
    <w:p w:rsidR="00057EA5" w:rsidRDefault="00057EA5" w:rsidP="00057EA5">
      <w:pPr>
        <w:spacing w:after="0" w:line="240" w:lineRule="auto"/>
        <w:jc w:val="center"/>
        <w:rPr>
          <w:rFonts w:ascii="Lucida Sans" w:eastAsia="Times New Roman" w:hAnsi="Lucida Sans"/>
          <w:sz w:val="20"/>
          <w:szCs w:val="20"/>
        </w:rPr>
      </w:pPr>
    </w:p>
    <w:p w:rsidR="00057EA5" w:rsidRDefault="00057EA5" w:rsidP="00057EA5">
      <w:pPr>
        <w:spacing w:after="0" w:line="240" w:lineRule="auto"/>
        <w:jc w:val="center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 xml:space="preserve">The Agenda of the Ordinary Meeting of the Carterton District Council to be held at the Carterton Events Centre, Holloway Street, Carterton on </w:t>
      </w:r>
    </w:p>
    <w:p w:rsidR="00057EA5" w:rsidRDefault="00057EA5" w:rsidP="00057EA5">
      <w:pPr>
        <w:spacing w:after="0" w:line="240" w:lineRule="auto"/>
        <w:jc w:val="center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Wednesday 26</w:t>
      </w:r>
      <w:r w:rsidRPr="00057EA5">
        <w:rPr>
          <w:rFonts w:ascii="Lucida Sans" w:eastAsia="Times New Roman" w:hAnsi="Lucida Sans"/>
          <w:b/>
          <w:sz w:val="20"/>
          <w:szCs w:val="20"/>
          <w:vertAlign w:val="superscript"/>
        </w:rPr>
        <w:t>th</w:t>
      </w:r>
      <w:r>
        <w:rPr>
          <w:rFonts w:ascii="Lucida Sans" w:eastAsia="Times New Roman" w:hAnsi="Lucida Sans"/>
          <w:b/>
          <w:sz w:val="20"/>
          <w:szCs w:val="20"/>
        </w:rPr>
        <w:t xml:space="preserve"> August 2015 at 1.00pm</w:t>
      </w: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1.</w:t>
      </w:r>
      <w:r>
        <w:rPr>
          <w:rFonts w:ascii="Lucida Sans" w:eastAsia="Times New Roman" w:hAnsi="Lucida Sans"/>
          <w:b/>
          <w:sz w:val="20"/>
          <w:szCs w:val="20"/>
        </w:rPr>
        <w:tab/>
        <w:t>Apologies</w:t>
      </w: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2.</w:t>
      </w:r>
      <w:r>
        <w:rPr>
          <w:rFonts w:ascii="Lucida Sans" w:eastAsia="Times New Roman" w:hAnsi="Lucida Sans"/>
          <w:b/>
          <w:sz w:val="20"/>
          <w:szCs w:val="20"/>
        </w:rPr>
        <w:tab/>
        <w:t>Conflict of Interest Declaration</w:t>
      </w: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3.</w:t>
      </w:r>
      <w:r>
        <w:rPr>
          <w:rFonts w:ascii="Lucida Sans" w:eastAsia="Times New Roman" w:hAnsi="Lucida Sans"/>
          <w:b/>
          <w:sz w:val="20"/>
          <w:szCs w:val="20"/>
        </w:rPr>
        <w:tab/>
        <w:t>Notification of General Business/Late Items</w:t>
      </w: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4.</w:t>
      </w:r>
      <w:r>
        <w:rPr>
          <w:rFonts w:ascii="Lucida Sans" w:eastAsia="Times New Roman" w:hAnsi="Lucida Sans"/>
          <w:b/>
          <w:sz w:val="20"/>
          <w:szCs w:val="20"/>
        </w:rPr>
        <w:tab/>
        <w:t>Public Forum</w:t>
      </w:r>
    </w:p>
    <w:p w:rsidR="00F5418F" w:rsidRDefault="00F5418F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F5418F" w:rsidRPr="00F5418F" w:rsidRDefault="00F5418F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  <w:r w:rsidRPr="00F5418F">
        <w:rPr>
          <w:rFonts w:ascii="Lucida Sans" w:eastAsia="Times New Roman" w:hAnsi="Lucida Sans"/>
          <w:sz w:val="20"/>
          <w:szCs w:val="20"/>
        </w:rPr>
        <w:tab/>
        <w:t>4.1</w:t>
      </w:r>
      <w:r w:rsidRPr="00F5418F">
        <w:rPr>
          <w:rFonts w:ascii="Lucida Sans" w:eastAsia="Times New Roman" w:hAnsi="Lucida Sans"/>
          <w:sz w:val="20"/>
          <w:szCs w:val="20"/>
        </w:rPr>
        <w:tab/>
        <w:t>Presentation from Greg Rzesniowiecki</w:t>
      </w: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057EA5" w:rsidRDefault="00057EA5" w:rsidP="00057EA5">
      <w:pPr>
        <w:tabs>
          <w:tab w:val="left" w:pos="720"/>
          <w:tab w:val="left" w:pos="7035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5.</w:t>
      </w:r>
      <w:r>
        <w:rPr>
          <w:rFonts w:ascii="Lucida Sans" w:eastAsia="Times New Roman" w:hAnsi="Lucida Sans"/>
          <w:b/>
          <w:sz w:val="20"/>
          <w:szCs w:val="20"/>
        </w:rPr>
        <w:tab/>
        <w:t>Chief Executive’s Report</w:t>
      </w:r>
      <w:r>
        <w:rPr>
          <w:rFonts w:ascii="Lucida Sans" w:eastAsia="Times New Roman" w:hAnsi="Lucida Sans"/>
          <w:sz w:val="20"/>
          <w:szCs w:val="20"/>
        </w:rPr>
        <w:t xml:space="preserve"> – </w:t>
      </w:r>
      <w:r>
        <w:rPr>
          <w:rFonts w:ascii="Lucida Sans" w:eastAsia="Times New Roman" w:hAnsi="Lucida Sans"/>
          <w:i/>
          <w:sz w:val="16"/>
          <w:szCs w:val="16"/>
        </w:rPr>
        <w:t xml:space="preserve">page 1 - </w:t>
      </w:r>
      <w:r w:rsidR="00904C8C">
        <w:rPr>
          <w:rFonts w:ascii="Lucida Sans" w:eastAsia="Times New Roman" w:hAnsi="Lucida Sans"/>
          <w:i/>
          <w:sz w:val="16"/>
          <w:szCs w:val="16"/>
        </w:rPr>
        <w:t>9</w:t>
      </w: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057EA5" w:rsidRDefault="00057EA5" w:rsidP="00057EA5">
      <w:pPr>
        <w:tabs>
          <w:tab w:val="left" w:pos="720"/>
          <w:tab w:val="left" w:pos="5325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b/>
          <w:sz w:val="20"/>
          <w:szCs w:val="20"/>
        </w:rPr>
        <w:t>6.</w:t>
      </w:r>
      <w:r>
        <w:rPr>
          <w:rFonts w:ascii="Lucida Sans" w:eastAsia="Times New Roman" w:hAnsi="Lucida Sans"/>
          <w:b/>
          <w:sz w:val="20"/>
          <w:szCs w:val="20"/>
        </w:rPr>
        <w:tab/>
        <w:t xml:space="preserve">Elected Member’s Reports </w:t>
      </w:r>
      <w:r>
        <w:rPr>
          <w:rFonts w:ascii="Lucida Sans" w:eastAsia="Times New Roman" w:hAnsi="Lucida Sans"/>
          <w:i/>
          <w:sz w:val="16"/>
          <w:szCs w:val="16"/>
        </w:rPr>
        <w:t xml:space="preserve">– page </w:t>
      </w:r>
      <w:r w:rsidR="00904C8C">
        <w:rPr>
          <w:rFonts w:ascii="Lucida Sans" w:eastAsia="Times New Roman" w:hAnsi="Lucida Sans"/>
          <w:i/>
          <w:sz w:val="16"/>
          <w:szCs w:val="16"/>
        </w:rPr>
        <w:t>10</w:t>
      </w: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7.</w:t>
      </w:r>
      <w:r>
        <w:rPr>
          <w:rFonts w:ascii="Lucida Sans" w:eastAsia="Times New Roman" w:hAnsi="Lucida Sans"/>
          <w:b/>
          <w:sz w:val="20"/>
          <w:szCs w:val="20"/>
        </w:rPr>
        <w:tab/>
        <w:t>Correspondence &amp; Other Items</w:t>
      </w:r>
    </w:p>
    <w:p w:rsidR="00057EA5" w:rsidRDefault="00057EA5" w:rsidP="00057E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  <w:tab w:val="left" w:pos="645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FF429B" w:rsidRPr="00FF429B" w:rsidRDefault="00FF429B" w:rsidP="00057E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  <w:tab w:val="left" w:pos="645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  <w:t>7.1</w:t>
      </w:r>
      <w:r>
        <w:rPr>
          <w:rFonts w:ascii="Lucida Sans" w:eastAsia="Times New Roman" w:hAnsi="Lucida Sans"/>
          <w:sz w:val="20"/>
          <w:szCs w:val="20"/>
        </w:rPr>
        <w:tab/>
        <w:t xml:space="preserve">Stopping of Portion of Road – </w:t>
      </w:r>
      <w:r w:rsidRPr="00FF429B">
        <w:rPr>
          <w:rFonts w:ascii="Lucida Sans" w:eastAsia="Times New Roman" w:hAnsi="Lucida Sans"/>
          <w:i/>
          <w:sz w:val="16"/>
          <w:szCs w:val="16"/>
        </w:rPr>
        <w:t xml:space="preserve">page </w:t>
      </w:r>
      <w:r w:rsidR="00904C8C">
        <w:rPr>
          <w:rFonts w:ascii="Lucida Sans" w:eastAsia="Times New Roman" w:hAnsi="Lucida Sans"/>
          <w:i/>
          <w:sz w:val="16"/>
          <w:szCs w:val="16"/>
        </w:rPr>
        <w:t>11 - 15</w:t>
      </w:r>
    </w:p>
    <w:p w:rsidR="00821123" w:rsidRPr="00821123" w:rsidRDefault="00FF429B" w:rsidP="00057E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  <w:tab w:val="left" w:pos="645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</w:r>
      <w:r w:rsidR="00821123">
        <w:rPr>
          <w:rFonts w:ascii="Lucida Sans" w:eastAsia="Times New Roman" w:hAnsi="Lucida Sans"/>
          <w:sz w:val="20"/>
          <w:szCs w:val="20"/>
        </w:rPr>
        <w:t>7.2</w:t>
      </w:r>
      <w:r w:rsidR="00821123">
        <w:rPr>
          <w:rFonts w:ascii="Lucida Sans" w:eastAsia="Times New Roman" w:hAnsi="Lucida Sans"/>
          <w:sz w:val="20"/>
          <w:szCs w:val="20"/>
        </w:rPr>
        <w:tab/>
        <w:t xml:space="preserve">Joint Committee for the Wellington region Waste Management &amp; Minimisation </w:t>
      </w:r>
      <w:r w:rsidR="00821123">
        <w:rPr>
          <w:rFonts w:ascii="Lucida Sans" w:eastAsia="Times New Roman" w:hAnsi="Lucida Sans"/>
          <w:sz w:val="20"/>
          <w:szCs w:val="20"/>
        </w:rPr>
        <w:tab/>
      </w:r>
      <w:r w:rsidR="00821123">
        <w:rPr>
          <w:rFonts w:ascii="Lucida Sans" w:eastAsia="Times New Roman" w:hAnsi="Lucida Sans"/>
          <w:sz w:val="20"/>
          <w:szCs w:val="20"/>
        </w:rPr>
        <w:tab/>
        <w:t xml:space="preserve">Plan </w:t>
      </w:r>
      <w:r w:rsidR="00904C8C">
        <w:rPr>
          <w:rFonts w:ascii="Lucida Sans" w:eastAsia="Times New Roman" w:hAnsi="Lucida Sans"/>
          <w:sz w:val="20"/>
          <w:szCs w:val="20"/>
        </w:rPr>
        <w:t>–</w:t>
      </w:r>
      <w:r w:rsidR="00821123">
        <w:rPr>
          <w:rFonts w:ascii="Lucida Sans" w:eastAsia="Times New Roman" w:hAnsi="Lucida Sans"/>
          <w:sz w:val="20"/>
          <w:szCs w:val="20"/>
        </w:rPr>
        <w:t xml:space="preserve"> </w:t>
      </w:r>
      <w:r w:rsidR="00821123" w:rsidRPr="00821123">
        <w:rPr>
          <w:rFonts w:ascii="Lucida Sans" w:eastAsia="Times New Roman" w:hAnsi="Lucida Sans"/>
          <w:i/>
          <w:sz w:val="16"/>
          <w:szCs w:val="16"/>
        </w:rPr>
        <w:t>page</w:t>
      </w:r>
      <w:r w:rsidR="00904C8C">
        <w:rPr>
          <w:rFonts w:ascii="Lucida Sans" w:eastAsia="Times New Roman" w:hAnsi="Lucida Sans"/>
          <w:i/>
          <w:sz w:val="16"/>
          <w:szCs w:val="16"/>
        </w:rPr>
        <w:t xml:space="preserve"> 16 -19</w:t>
      </w:r>
    </w:p>
    <w:p w:rsidR="00821123" w:rsidRPr="00821123" w:rsidRDefault="00821123" w:rsidP="00057E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  <w:tab w:val="left" w:pos="645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  <w:t>7.3</w:t>
      </w:r>
      <w:r>
        <w:rPr>
          <w:rFonts w:ascii="Lucida Sans" w:eastAsia="Times New Roman" w:hAnsi="Lucida Sans"/>
          <w:sz w:val="20"/>
          <w:szCs w:val="20"/>
        </w:rPr>
        <w:tab/>
        <w:t xml:space="preserve">Budget carry-forward to 2015/16 </w:t>
      </w:r>
      <w:r w:rsidR="00904C8C">
        <w:rPr>
          <w:rFonts w:ascii="Lucida Sans" w:eastAsia="Times New Roman" w:hAnsi="Lucida Sans"/>
          <w:sz w:val="20"/>
          <w:szCs w:val="20"/>
        </w:rPr>
        <w:t>–</w:t>
      </w:r>
      <w:r>
        <w:rPr>
          <w:rFonts w:ascii="Lucida Sans" w:eastAsia="Times New Roman" w:hAnsi="Lucida Sans"/>
          <w:sz w:val="20"/>
          <w:szCs w:val="20"/>
        </w:rPr>
        <w:t xml:space="preserve"> </w:t>
      </w:r>
      <w:r w:rsidRPr="00821123">
        <w:rPr>
          <w:rFonts w:ascii="Lucida Sans" w:eastAsia="Times New Roman" w:hAnsi="Lucida Sans"/>
          <w:i/>
          <w:sz w:val="16"/>
          <w:szCs w:val="16"/>
        </w:rPr>
        <w:t>page</w:t>
      </w:r>
      <w:r w:rsidR="00904C8C">
        <w:rPr>
          <w:rFonts w:ascii="Lucida Sans" w:eastAsia="Times New Roman" w:hAnsi="Lucida Sans"/>
          <w:i/>
          <w:sz w:val="16"/>
          <w:szCs w:val="16"/>
        </w:rPr>
        <w:t xml:space="preserve"> 20 - 22</w:t>
      </w:r>
    </w:p>
    <w:p w:rsidR="00700B4D" w:rsidRPr="00700B4D" w:rsidRDefault="00821123" w:rsidP="00057E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  <w:tab w:val="left" w:pos="645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</w:r>
      <w:r w:rsidR="00700B4D">
        <w:rPr>
          <w:rFonts w:ascii="Lucida Sans" w:eastAsia="Times New Roman" w:hAnsi="Lucida Sans"/>
          <w:sz w:val="20"/>
          <w:szCs w:val="20"/>
        </w:rPr>
        <w:t>7.4</w:t>
      </w:r>
      <w:r w:rsidR="00700B4D">
        <w:rPr>
          <w:rFonts w:ascii="Lucida Sans" w:eastAsia="Times New Roman" w:hAnsi="Lucida Sans"/>
          <w:sz w:val="20"/>
          <w:szCs w:val="20"/>
        </w:rPr>
        <w:tab/>
        <w:t xml:space="preserve">Carterton District Council Community Grants Interim Policy </w:t>
      </w:r>
      <w:r w:rsidR="00904C8C">
        <w:rPr>
          <w:rFonts w:ascii="Lucida Sans" w:eastAsia="Times New Roman" w:hAnsi="Lucida Sans"/>
          <w:sz w:val="20"/>
          <w:szCs w:val="20"/>
        </w:rPr>
        <w:t>–</w:t>
      </w:r>
      <w:r w:rsidR="00700B4D">
        <w:rPr>
          <w:rFonts w:ascii="Lucida Sans" w:eastAsia="Times New Roman" w:hAnsi="Lucida Sans"/>
          <w:sz w:val="20"/>
          <w:szCs w:val="20"/>
        </w:rPr>
        <w:t xml:space="preserve"> </w:t>
      </w:r>
      <w:r w:rsidR="00700B4D" w:rsidRPr="00700B4D">
        <w:rPr>
          <w:rFonts w:ascii="Lucida Sans" w:eastAsia="Times New Roman" w:hAnsi="Lucida Sans"/>
          <w:i/>
          <w:sz w:val="16"/>
          <w:szCs w:val="16"/>
        </w:rPr>
        <w:t>page</w:t>
      </w:r>
      <w:r w:rsidR="00904C8C">
        <w:rPr>
          <w:rFonts w:ascii="Lucida Sans" w:eastAsia="Times New Roman" w:hAnsi="Lucida Sans"/>
          <w:i/>
          <w:sz w:val="16"/>
          <w:szCs w:val="16"/>
        </w:rPr>
        <w:t xml:space="preserve"> 23 - 27</w:t>
      </w:r>
    </w:p>
    <w:p w:rsidR="00821123" w:rsidRPr="00821123" w:rsidRDefault="00700B4D" w:rsidP="00057E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  <w:tab w:val="left" w:pos="645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  <w:t>7.5</w:t>
      </w:r>
      <w:r w:rsidR="00821123">
        <w:rPr>
          <w:rFonts w:ascii="Lucida Sans" w:eastAsia="Times New Roman" w:hAnsi="Lucida Sans"/>
          <w:sz w:val="20"/>
          <w:szCs w:val="20"/>
        </w:rPr>
        <w:tab/>
        <w:t xml:space="preserve">Correspondence from Aratoi – </w:t>
      </w:r>
      <w:r w:rsidR="00821123" w:rsidRPr="00821123">
        <w:rPr>
          <w:rFonts w:ascii="Lucida Sans" w:eastAsia="Times New Roman" w:hAnsi="Lucida Sans"/>
          <w:i/>
          <w:sz w:val="16"/>
          <w:szCs w:val="16"/>
        </w:rPr>
        <w:t xml:space="preserve">page </w:t>
      </w:r>
      <w:r w:rsidR="00904C8C">
        <w:rPr>
          <w:rFonts w:ascii="Lucida Sans" w:eastAsia="Times New Roman" w:hAnsi="Lucida Sans"/>
          <w:i/>
          <w:sz w:val="16"/>
          <w:szCs w:val="16"/>
        </w:rPr>
        <w:t>28 – 29</w:t>
      </w:r>
    </w:p>
    <w:p w:rsidR="00057EA5" w:rsidRDefault="00700B4D" w:rsidP="00057E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  <w:tab w:val="left" w:pos="645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  <w:t>7.6</w:t>
      </w:r>
      <w:r w:rsidR="00007825">
        <w:rPr>
          <w:rFonts w:ascii="Lucida Sans" w:eastAsia="Times New Roman" w:hAnsi="Lucida Sans"/>
          <w:sz w:val="20"/>
          <w:szCs w:val="20"/>
        </w:rPr>
        <w:tab/>
      </w:r>
      <w:r w:rsidR="00DE5755">
        <w:rPr>
          <w:rFonts w:ascii="Lucida Sans" w:eastAsia="Times New Roman" w:hAnsi="Lucida Sans"/>
          <w:sz w:val="20"/>
          <w:szCs w:val="20"/>
        </w:rPr>
        <w:t>Toi Wairarapa – Strategic Plan 2015</w:t>
      </w:r>
      <w:r w:rsidR="00057EA5">
        <w:rPr>
          <w:rFonts w:ascii="Lucida Sans" w:eastAsia="Times New Roman" w:hAnsi="Lucida Sans"/>
          <w:sz w:val="20"/>
          <w:szCs w:val="20"/>
        </w:rPr>
        <w:t xml:space="preserve"> – </w:t>
      </w:r>
      <w:r w:rsidR="00057EA5">
        <w:rPr>
          <w:rFonts w:ascii="Lucida Sans" w:eastAsia="Times New Roman" w:hAnsi="Lucida Sans"/>
          <w:i/>
          <w:sz w:val="16"/>
          <w:szCs w:val="16"/>
        </w:rPr>
        <w:t xml:space="preserve">page </w:t>
      </w:r>
      <w:r w:rsidR="00904C8C">
        <w:rPr>
          <w:rFonts w:ascii="Lucida Sans" w:eastAsia="Times New Roman" w:hAnsi="Lucida Sans"/>
          <w:i/>
          <w:sz w:val="16"/>
          <w:szCs w:val="16"/>
        </w:rPr>
        <w:t>30 - 44</w:t>
      </w: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8.</w:t>
      </w:r>
      <w:r>
        <w:rPr>
          <w:rFonts w:ascii="Lucida Sans" w:eastAsia="Times New Roman" w:hAnsi="Lucida Sans"/>
          <w:sz w:val="20"/>
          <w:szCs w:val="20"/>
        </w:rPr>
        <w:tab/>
      </w:r>
      <w:r>
        <w:rPr>
          <w:rFonts w:ascii="Lucida Sans" w:eastAsia="Times New Roman" w:hAnsi="Lucida Sans"/>
          <w:b/>
          <w:sz w:val="20"/>
          <w:szCs w:val="20"/>
        </w:rPr>
        <w:t>General Business/Late Items</w:t>
      </w: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9.</w:t>
      </w:r>
      <w:r>
        <w:rPr>
          <w:rFonts w:ascii="Lucida Sans" w:eastAsia="Times New Roman" w:hAnsi="Lucida Sans"/>
          <w:b/>
          <w:sz w:val="20"/>
          <w:szCs w:val="20"/>
        </w:rPr>
        <w:tab/>
        <w:t>Confirmation of the Minutes</w:t>
      </w:r>
    </w:p>
    <w:p w:rsidR="00057EA5" w:rsidRDefault="00057EA5" w:rsidP="00057EA5">
      <w:pPr>
        <w:tabs>
          <w:tab w:val="left" w:pos="720"/>
        </w:tabs>
        <w:spacing w:after="0" w:line="240" w:lineRule="auto"/>
        <w:ind w:left="360"/>
        <w:rPr>
          <w:rFonts w:ascii="Lucida Sans" w:eastAsia="Times New Roman" w:hAnsi="Lucida Sans"/>
          <w:b/>
          <w:sz w:val="20"/>
          <w:szCs w:val="20"/>
        </w:rPr>
      </w:pP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  <w:t>9.1</w:t>
      </w:r>
      <w:r>
        <w:rPr>
          <w:rFonts w:ascii="Lucida Sans" w:eastAsia="Times New Roman" w:hAnsi="Lucida Sans"/>
          <w:sz w:val="20"/>
          <w:szCs w:val="20"/>
        </w:rPr>
        <w:tab/>
        <w:t xml:space="preserve">Minutes </w:t>
      </w:r>
      <w:r w:rsidR="00DE5755">
        <w:rPr>
          <w:rFonts w:ascii="Lucida Sans" w:eastAsia="Times New Roman" w:hAnsi="Lucida Sans"/>
          <w:sz w:val="20"/>
          <w:szCs w:val="20"/>
        </w:rPr>
        <w:t>of the Ordinary Meeting held on 29</w:t>
      </w:r>
      <w:r w:rsidR="00DE5755" w:rsidRPr="00DE5755">
        <w:rPr>
          <w:rFonts w:ascii="Lucida Sans" w:eastAsia="Times New Roman" w:hAnsi="Lucida Sans"/>
          <w:sz w:val="20"/>
          <w:szCs w:val="20"/>
          <w:vertAlign w:val="superscript"/>
        </w:rPr>
        <w:t>th</w:t>
      </w:r>
      <w:r w:rsidR="00DE5755">
        <w:rPr>
          <w:rFonts w:ascii="Lucida Sans" w:eastAsia="Times New Roman" w:hAnsi="Lucida Sans"/>
          <w:sz w:val="20"/>
          <w:szCs w:val="20"/>
        </w:rPr>
        <w:t xml:space="preserve"> July </w:t>
      </w:r>
      <w:r>
        <w:rPr>
          <w:rFonts w:ascii="Lucida Sans" w:eastAsia="Times New Roman" w:hAnsi="Lucida Sans"/>
          <w:sz w:val="20"/>
          <w:szCs w:val="20"/>
        </w:rPr>
        <w:t xml:space="preserve">2015 – </w:t>
      </w:r>
      <w:r>
        <w:rPr>
          <w:rFonts w:ascii="Lucida Sans" w:eastAsia="Times New Roman" w:hAnsi="Lucida Sans"/>
          <w:i/>
          <w:sz w:val="16"/>
          <w:szCs w:val="16"/>
        </w:rPr>
        <w:t xml:space="preserve">page </w:t>
      </w:r>
      <w:r w:rsidR="00904C8C">
        <w:rPr>
          <w:rFonts w:ascii="Lucida Sans" w:eastAsia="Times New Roman" w:hAnsi="Lucida Sans"/>
          <w:i/>
          <w:sz w:val="16"/>
          <w:szCs w:val="16"/>
        </w:rPr>
        <w:t>45 - 50</w:t>
      </w: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10.</w:t>
      </w:r>
      <w:r>
        <w:rPr>
          <w:rFonts w:ascii="Lucida Sans" w:eastAsia="Times New Roman" w:hAnsi="Lucida Sans"/>
          <w:b/>
          <w:sz w:val="20"/>
          <w:szCs w:val="20"/>
        </w:rPr>
        <w:tab/>
        <w:t>Matters Arising from Minutes</w:t>
      </w: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b/>
          <w:sz w:val="20"/>
          <w:szCs w:val="20"/>
        </w:rPr>
        <w:t>11.</w:t>
      </w:r>
      <w:r>
        <w:rPr>
          <w:rFonts w:ascii="Lucida Sans" w:eastAsia="Times New Roman" w:hAnsi="Lucida Sans"/>
          <w:b/>
          <w:sz w:val="20"/>
          <w:szCs w:val="20"/>
        </w:rPr>
        <w:tab/>
        <w:t xml:space="preserve">Exclusion of the Public – </w:t>
      </w:r>
      <w:r>
        <w:rPr>
          <w:rFonts w:ascii="Lucida Sans" w:eastAsia="Times New Roman" w:hAnsi="Lucida Sans"/>
          <w:i/>
          <w:sz w:val="16"/>
          <w:szCs w:val="16"/>
        </w:rPr>
        <w:t xml:space="preserve">page </w:t>
      </w:r>
      <w:r w:rsidR="00904C8C">
        <w:rPr>
          <w:rFonts w:ascii="Lucida Sans" w:eastAsia="Times New Roman" w:hAnsi="Lucida Sans"/>
          <w:i/>
          <w:sz w:val="16"/>
          <w:szCs w:val="16"/>
        </w:rPr>
        <w:t>51</w:t>
      </w: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12.</w:t>
      </w:r>
      <w:r>
        <w:rPr>
          <w:rFonts w:ascii="Lucida Sans" w:eastAsia="Times New Roman" w:hAnsi="Lucida Sans"/>
          <w:b/>
          <w:sz w:val="20"/>
          <w:szCs w:val="20"/>
        </w:rPr>
        <w:tab/>
        <w:t>Public Excluded</w:t>
      </w: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057EA5" w:rsidRPr="0000782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  <w:t>12.1</w:t>
      </w:r>
      <w:r>
        <w:rPr>
          <w:rFonts w:ascii="Lucida Sans" w:eastAsia="Times New Roman" w:hAnsi="Lucida Sans"/>
          <w:sz w:val="20"/>
          <w:szCs w:val="20"/>
        </w:rPr>
        <w:tab/>
      </w:r>
      <w:r w:rsidR="00007825">
        <w:rPr>
          <w:rFonts w:ascii="Lucida Sans" w:eastAsia="Times New Roman" w:hAnsi="Lucida Sans"/>
          <w:sz w:val="20"/>
          <w:szCs w:val="20"/>
        </w:rPr>
        <w:t>Minutes of</w:t>
      </w:r>
      <w:r w:rsidR="00DE5755">
        <w:rPr>
          <w:rFonts w:ascii="Lucida Sans" w:eastAsia="Times New Roman" w:hAnsi="Lucida Sans"/>
          <w:sz w:val="20"/>
          <w:szCs w:val="20"/>
        </w:rPr>
        <w:t xml:space="preserve"> Public Excluded Portion of Ordinary Meeting held on 29</w:t>
      </w:r>
      <w:r w:rsidR="00DE5755" w:rsidRPr="00DE5755">
        <w:rPr>
          <w:rFonts w:ascii="Lucida Sans" w:eastAsia="Times New Roman" w:hAnsi="Lucida Sans"/>
          <w:sz w:val="20"/>
          <w:szCs w:val="20"/>
          <w:vertAlign w:val="superscript"/>
        </w:rPr>
        <w:t>th</w:t>
      </w:r>
      <w:r w:rsidR="00DE5755">
        <w:rPr>
          <w:rFonts w:ascii="Lucida Sans" w:eastAsia="Times New Roman" w:hAnsi="Lucida Sans"/>
          <w:sz w:val="20"/>
          <w:szCs w:val="20"/>
        </w:rPr>
        <w:t xml:space="preserve"> July </w:t>
      </w:r>
      <w:r w:rsidR="00DE5755">
        <w:rPr>
          <w:rFonts w:ascii="Lucida Sans" w:eastAsia="Times New Roman" w:hAnsi="Lucida Sans"/>
          <w:sz w:val="20"/>
          <w:szCs w:val="20"/>
        </w:rPr>
        <w:tab/>
      </w:r>
      <w:r w:rsidR="00DE5755">
        <w:rPr>
          <w:rFonts w:ascii="Lucida Sans" w:eastAsia="Times New Roman" w:hAnsi="Lucida Sans"/>
          <w:sz w:val="20"/>
          <w:szCs w:val="20"/>
        </w:rPr>
        <w:tab/>
      </w:r>
      <w:r w:rsidR="00DE5755">
        <w:rPr>
          <w:rFonts w:ascii="Lucida Sans" w:eastAsia="Times New Roman" w:hAnsi="Lucida Sans"/>
          <w:sz w:val="20"/>
          <w:szCs w:val="20"/>
        </w:rPr>
        <w:tab/>
        <w:t>2015</w:t>
      </w:r>
      <w:r w:rsidR="00007825">
        <w:rPr>
          <w:rFonts w:ascii="Lucida Sans" w:eastAsia="Times New Roman" w:hAnsi="Lucida Sans"/>
          <w:sz w:val="20"/>
          <w:szCs w:val="20"/>
        </w:rPr>
        <w:t xml:space="preserve">- </w:t>
      </w:r>
      <w:r w:rsidR="00007825" w:rsidRPr="00007825">
        <w:rPr>
          <w:rFonts w:ascii="Lucida Sans" w:eastAsia="Times New Roman" w:hAnsi="Lucida Sans"/>
          <w:i/>
          <w:sz w:val="16"/>
          <w:szCs w:val="16"/>
        </w:rPr>
        <w:t>page 1 -</w:t>
      </w:r>
    </w:p>
    <w:p w:rsidR="00057EA5" w:rsidRPr="00A30B6B" w:rsidRDefault="00EF01A2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  <w:t>12.2</w:t>
      </w:r>
      <w:r>
        <w:rPr>
          <w:rFonts w:ascii="Lucida Sans" w:eastAsia="Times New Roman" w:hAnsi="Lucida Sans"/>
          <w:sz w:val="20"/>
          <w:szCs w:val="20"/>
        </w:rPr>
        <w:tab/>
      </w:r>
      <w:r w:rsidR="00A30B6B">
        <w:rPr>
          <w:rFonts w:ascii="Lucida Sans" w:eastAsia="Times New Roman" w:hAnsi="Lucida Sans"/>
          <w:sz w:val="20"/>
          <w:szCs w:val="20"/>
        </w:rPr>
        <w:t xml:space="preserve">Refund to Ratepayer - </w:t>
      </w:r>
      <w:r w:rsidR="00A30B6B" w:rsidRPr="00A30B6B">
        <w:rPr>
          <w:rFonts w:ascii="Lucida Sans" w:eastAsia="Times New Roman" w:hAnsi="Lucida Sans"/>
          <w:i/>
          <w:sz w:val="16"/>
          <w:szCs w:val="16"/>
        </w:rPr>
        <w:t>to be tabled</w:t>
      </w: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A30B6B" w:rsidRDefault="00A30B6B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A30B6B" w:rsidRDefault="00A30B6B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A30B6B" w:rsidRDefault="00A30B6B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  <w:r>
        <w:rPr>
          <w:rFonts w:ascii="Lucida Sans" w:eastAsia="Times New Roman" w:hAnsi="Lucida Sans"/>
          <w:sz w:val="20"/>
          <w:szCs w:val="20"/>
        </w:rPr>
        <w:t>Colin Wright</w:t>
      </w:r>
    </w:p>
    <w:p w:rsidR="00E72A13" w:rsidRPr="00A30B6B" w:rsidRDefault="00057EA5" w:rsidP="00A30B6B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Chief Executive</w:t>
      </w:r>
    </w:p>
    <w:sectPr w:rsidR="00E72A13" w:rsidRPr="00A30B6B" w:rsidSect="00A30B6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A5"/>
    <w:rsid w:val="00007825"/>
    <w:rsid w:val="00057EA5"/>
    <w:rsid w:val="0058495D"/>
    <w:rsid w:val="00660B95"/>
    <w:rsid w:val="006A79E2"/>
    <w:rsid w:val="00700B4D"/>
    <w:rsid w:val="00821123"/>
    <w:rsid w:val="00904C8C"/>
    <w:rsid w:val="00A30B6B"/>
    <w:rsid w:val="00DE5755"/>
    <w:rsid w:val="00E72A13"/>
    <w:rsid w:val="00EF01A2"/>
    <w:rsid w:val="00F5418F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Zabell</dc:creator>
  <cp:lastModifiedBy>Sandra Hayes</cp:lastModifiedBy>
  <cp:revision>2</cp:revision>
  <cp:lastPrinted>2015-08-20T23:36:00Z</cp:lastPrinted>
  <dcterms:created xsi:type="dcterms:W3CDTF">2015-08-21T02:55:00Z</dcterms:created>
  <dcterms:modified xsi:type="dcterms:W3CDTF">2015-08-21T02:55:00Z</dcterms:modified>
</cp:coreProperties>
</file>